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73F0" w14:textId="1B216716" w:rsidR="00C61CF5" w:rsidRDefault="00CE629F" w:rsidP="00A55DDA">
      <w:pPr>
        <w:spacing w:after="0"/>
        <w:rPr>
          <w:b/>
          <w:color w:val="004B74"/>
          <w:sz w:val="48"/>
          <w:szCs w:val="48"/>
        </w:rPr>
      </w:pPr>
      <w:r>
        <w:rPr>
          <w:noProof/>
        </w:rPr>
        <w:drawing>
          <wp:anchor distT="0" distB="0" distL="114300" distR="114300" simplePos="0" relativeHeight="251669504" behindDoc="0" locked="0" layoutInCell="1" allowOverlap="1" wp14:anchorId="6B7C6479" wp14:editId="008B010C">
            <wp:simplePos x="0" y="0"/>
            <wp:positionH relativeFrom="column">
              <wp:posOffset>5559425</wp:posOffset>
            </wp:positionH>
            <wp:positionV relativeFrom="paragraph">
              <wp:posOffset>-461645</wp:posOffset>
            </wp:positionV>
            <wp:extent cx="1263015" cy="975328"/>
            <wp:effectExtent l="0" t="0" r="0" b="0"/>
            <wp:wrapNone/>
            <wp:docPr id="1" name="Picture 1" descr="IHBC South West Bra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BC South West Branc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566" cy="976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620">
        <w:rPr>
          <w:b/>
          <w:color w:val="004B74"/>
          <w:sz w:val="48"/>
          <w:szCs w:val="48"/>
        </w:rPr>
        <w:br/>
      </w:r>
      <w:r w:rsidR="00437620" w:rsidRPr="00095968">
        <w:rPr>
          <w:noProof/>
          <w:color w:val="004B74" w:themeColor="accent1"/>
        </w:rPr>
        <w:drawing>
          <wp:anchor distT="0" distB="0" distL="114300" distR="114300" simplePos="0" relativeHeight="251658240" behindDoc="0" locked="0" layoutInCell="1" hidden="0" allowOverlap="1" wp14:anchorId="0A57E5D6" wp14:editId="775A5C0D">
            <wp:simplePos x="0" y="0"/>
            <wp:positionH relativeFrom="column">
              <wp:posOffset>-62865</wp:posOffset>
            </wp:positionH>
            <wp:positionV relativeFrom="paragraph">
              <wp:posOffset>-659654</wp:posOffset>
            </wp:positionV>
            <wp:extent cx="3664396" cy="1028943"/>
            <wp:effectExtent l="0" t="0" r="0" b="0"/>
            <wp:wrapNone/>
            <wp:docPr id="167" name="image2.jpg" descr="Y:\Charlotte Daborn\Brand templates\RTPI South West logo_RGB.jpg"/>
            <wp:cNvGraphicFramePr/>
            <a:graphic xmlns:a="http://schemas.openxmlformats.org/drawingml/2006/main">
              <a:graphicData uri="http://schemas.openxmlformats.org/drawingml/2006/picture">
                <pic:pic xmlns:pic="http://schemas.openxmlformats.org/drawingml/2006/picture">
                  <pic:nvPicPr>
                    <pic:cNvPr id="0" name="image2.jpg" descr="Y:\Charlotte Daborn\Brand templates\RTPI South West logo_RGB.jpg"/>
                    <pic:cNvPicPr preferRelativeResize="0"/>
                  </pic:nvPicPr>
                  <pic:blipFill>
                    <a:blip r:embed="rId12"/>
                    <a:srcRect/>
                    <a:stretch>
                      <a:fillRect/>
                    </a:stretch>
                  </pic:blipFill>
                  <pic:spPr>
                    <a:xfrm>
                      <a:off x="0" y="0"/>
                      <a:ext cx="3664396" cy="1028943"/>
                    </a:xfrm>
                    <a:prstGeom prst="rect">
                      <a:avLst/>
                    </a:prstGeom>
                    <a:ln/>
                  </pic:spPr>
                </pic:pic>
              </a:graphicData>
            </a:graphic>
          </wp:anchor>
        </w:drawing>
      </w:r>
      <w:r w:rsidR="004B166A">
        <w:rPr>
          <w:b/>
          <w:color w:val="004B74"/>
          <w:sz w:val="48"/>
          <w:szCs w:val="48"/>
        </w:rPr>
        <w:t>Heritage in Practice</w:t>
      </w:r>
      <w:r w:rsidR="004B166A">
        <w:rPr>
          <w:b/>
          <w:color w:val="004B74"/>
          <w:sz w:val="48"/>
          <w:szCs w:val="48"/>
        </w:rPr>
        <w:br/>
      </w:r>
      <w:r w:rsidR="004B166A" w:rsidRPr="00CE629F">
        <w:rPr>
          <w:bCs/>
          <w:color w:val="004B74"/>
          <w:sz w:val="48"/>
          <w:szCs w:val="48"/>
        </w:rPr>
        <w:t xml:space="preserve">In conjunction with IHBC </w:t>
      </w:r>
      <w:proofErr w:type="gramStart"/>
      <w:r w:rsidR="004B166A" w:rsidRPr="00CE629F">
        <w:rPr>
          <w:bCs/>
          <w:color w:val="004B74"/>
          <w:sz w:val="48"/>
          <w:szCs w:val="48"/>
        </w:rPr>
        <w:t>South West</w:t>
      </w:r>
      <w:proofErr w:type="gramEnd"/>
    </w:p>
    <w:p w14:paraId="602041FA" w14:textId="5225640D" w:rsidR="00095968" w:rsidRDefault="006D2012" w:rsidP="00A55DDA">
      <w:pPr>
        <w:spacing w:after="0"/>
        <w:rPr>
          <w:b/>
          <w:color w:val="004B74" w:themeColor="accent1"/>
          <w:sz w:val="32"/>
          <w:szCs w:val="32"/>
        </w:rPr>
      </w:pPr>
      <w:r>
        <w:rPr>
          <w:color w:val="004B74" w:themeColor="accent1"/>
          <w:sz w:val="36"/>
          <w:szCs w:val="36"/>
        </w:rPr>
        <w:t xml:space="preserve">26 </w:t>
      </w:r>
      <w:r w:rsidR="004B166A">
        <w:rPr>
          <w:color w:val="004B74" w:themeColor="accent1"/>
          <w:sz w:val="36"/>
          <w:szCs w:val="36"/>
        </w:rPr>
        <w:t>September</w:t>
      </w:r>
      <w:r w:rsidR="00465A43">
        <w:rPr>
          <w:color w:val="004B74" w:themeColor="accent1"/>
          <w:sz w:val="36"/>
          <w:szCs w:val="36"/>
        </w:rPr>
        <w:t xml:space="preserve"> 2024, </w:t>
      </w:r>
      <w:r w:rsidR="000B5778">
        <w:rPr>
          <w:color w:val="004B74" w:themeColor="accent1"/>
          <w:sz w:val="36"/>
          <w:szCs w:val="36"/>
        </w:rPr>
        <w:t xml:space="preserve">Blackfriars Priory, </w:t>
      </w:r>
      <w:r w:rsidR="004B166A">
        <w:rPr>
          <w:color w:val="004B74" w:themeColor="accent1"/>
          <w:sz w:val="36"/>
          <w:szCs w:val="36"/>
        </w:rPr>
        <w:t>Gloucester</w:t>
      </w:r>
    </w:p>
    <w:p w14:paraId="2AF07130" w14:textId="77777777" w:rsidR="00A55DDA" w:rsidRDefault="00A55DDA">
      <w:pPr>
        <w:spacing w:after="0"/>
        <w:ind w:left="720" w:hanging="720"/>
        <w:rPr>
          <w:b/>
          <w:color w:val="509DC4" w:themeColor="text2"/>
          <w:sz w:val="32"/>
          <w:szCs w:val="32"/>
        </w:rPr>
      </w:pPr>
      <w:r>
        <w:rPr>
          <w:noProof/>
        </w:rPr>
        <mc:AlternateContent>
          <mc:Choice Requires="wps">
            <w:drawing>
              <wp:anchor distT="0" distB="0" distL="114300" distR="114300" simplePos="0" relativeHeight="251659264" behindDoc="0" locked="0" layoutInCell="1" hidden="0" allowOverlap="1" wp14:anchorId="7D517805" wp14:editId="4F1DF652">
                <wp:simplePos x="0" y="0"/>
                <wp:positionH relativeFrom="margin">
                  <wp:align>left</wp:align>
                </wp:positionH>
                <wp:positionV relativeFrom="paragraph">
                  <wp:posOffset>71120</wp:posOffset>
                </wp:positionV>
                <wp:extent cx="4643280" cy="31750"/>
                <wp:effectExtent l="19050" t="19050" r="24130" b="25400"/>
                <wp:wrapNone/>
                <wp:docPr id="163" name="Straight Arrow Connector 163"/>
                <wp:cNvGraphicFramePr/>
                <a:graphic xmlns:a="http://schemas.openxmlformats.org/drawingml/2006/main">
                  <a:graphicData uri="http://schemas.microsoft.com/office/word/2010/wordprocessingShape">
                    <wps:wsp>
                      <wps:cNvCnPr/>
                      <wps:spPr>
                        <a:xfrm>
                          <a:off x="0" y="0"/>
                          <a:ext cx="4643280" cy="31750"/>
                        </a:xfrm>
                        <a:prstGeom prst="straightConnector1">
                          <a:avLst/>
                        </a:prstGeom>
                        <a:noFill/>
                        <a:ln w="31750" cap="rnd" cmpd="sng">
                          <a:solidFill>
                            <a:schemeClr val="dk2"/>
                          </a:solidFill>
                          <a:prstDash val="dot"/>
                          <a:round/>
                          <a:headEnd type="none" w="sm" len="sm"/>
                          <a:tailEnd type="none" w="sm" len="sm"/>
                        </a:ln>
                      </wps:spPr>
                      <wps:bodyPr/>
                    </wps:wsp>
                  </a:graphicData>
                </a:graphic>
              </wp:anchor>
            </w:drawing>
          </mc:Choice>
          <mc:Fallback>
            <w:pict>
              <v:shapetype w14:anchorId="6288B8B4" id="_x0000_t32" coordsize="21600,21600" o:spt="32" o:oned="t" path="m,l21600,21600e" filled="f">
                <v:path arrowok="t" fillok="f" o:connecttype="none"/>
                <o:lock v:ext="edit" shapetype="t"/>
              </v:shapetype>
              <v:shape id="Straight Arrow Connector 163" o:spid="_x0000_s1026" type="#_x0000_t32" style="position:absolute;margin-left:0;margin-top:5.6pt;width:365.6pt;height:2.5pt;z-index:25165926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jDvwEAAH4DAAAOAAAAZHJzL2Uyb0RvYy54bWysU8tu2zAQvBfIPxC817KdNA0EyznYSS9F&#10;GqDtBzAkJRElucQuY9l/nyXj2H0cChS9UHzszuzOjla3++DFziI5iJ1czOZS2KjBuDh08vu3+/c3&#10;UlBW0SgP0XbyYEneri/erabU2iWM4I1FwSCR2il1csw5tU1DerRB0QySjfzYAwaV+YhDY1BNjB58&#10;s5zPr5sJ0CQEbYn4dvv6KNcVv++tzl/6nmwWvpNcW64r1vWprM16pdoBVRqdPpah/qGKoFxk0hPU&#10;VmUlntH9ARWcRiDo80xDaKDvnba1B+5mMf+tm6+jSrb2wuJQOslE/w9WP+w28RFZhilRS+kRSxf7&#10;HkP5cn1iX8U6nMSy+yw0X15dX10ub1hTzW+Xi48fqpjNOTkh5U8WgiibTlJG5YYxbyBGHgvgogqm&#10;dp8pMz0nviUU5gj3zvs6HR/F9MYgtGKTYDRMG5Jh1DhUGALvTEkpydU9duNR7BTP3fxYljkzwy9R&#10;hW6raDwGQX41A8JzNJV4tMrcRSPyIbFzI/tXlkooSOEtu503NS4r5/8ex/Q+chVnncvuCcyhyl/v&#10;eci1zqMhi4t+Ptfs82+zfgEAAP//AwBQSwMEFAAGAAgAAAAhANMxGqfaAAAABgEAAA8AAABkcnMv&#10;ZG93bnJldi54bWxMj0FPwzAMhe9I+w+RJ3Fj6YooqGs6TUgIidvGENe08ZpC4nRNtpV/j3eCm/2e&#10;9fy9aj15J844xj6QguUiA4HUBtNTp2D//nL3BCImTUa7QKjgByOs69lNpUsTLrTF8y51gkMollqB&#10;TWkopYytRa/jIgxI7B3C6HXideykGfWFw72TeZYV0uue+IPVAz5bbL93J6+gKOzHV/TBuIfXrN/m&#10;/vjZtG9K3c6nzQpEwin9HcMVn9GhZqYmnMhE4RRwkcTqMgfB7uP9dWhYKHKQdSX/49e/AAAA//8D&#10;AFBLAQItABQABgAIAAAAIQC2gziS/gAAAOEBAAATAAAAAAAAAAAAAAAAAAAAAABbQ29udGVudF9U&#10;eXBlc10ueG1sUEsBAi0AFAAGAAgAAAAhADj9If/WAAAAlAEAAAsAAAAAAAAAAAAAAAAALwEAAF9y&#10;ZWxzLy5yZWxzUEsBAi0AFAAGAAgAAAAhAKVgCMO/AQAAfgMAAA4AAAAAAAAAAAAAAAAALgIAAGRy&#10;cy9lMm9Eb2MueG1sUEsBAi0AFAAGAAgAAAAhANMxGqfaAAAABgEAAA8AAAAAAAAAAAAAAAAAGQQA&#10;AGRycy9kb3ducmV2LnhtbFBLBQYAAAAABAAEAPMAAAAgBQAAAAA=&#10;" strokecolor="#509dc4 [3202]" strokeweight="2.5pt">
                <v:stroke dashstyle="dot" startarrowwidth="narrow" startarrowlength="short" endarrowwidth="narrow" endarrowlength="short" endcap="round"/>
                <w10:wrap anchorx="margin"/>
              </v:shape>
            </w:pict>
          </mc:Fallback>
        </mc:AlternateContent>
      </w:r>
    </w:p>
    <w:p w14:paraId="348F10F4" w14:textId="47CAA050" w:rsidR="00382443" w:rsidRPr="00DF2BA1" w:rsidRDefault="00DF2BA1" w:rsidP="00DF2BA1">
      <w:pPr>
        <w:spacing w:after="0"/>
        <w:rPr>
          <w:b/>
          <w:color w:val="509DC4" w:themeColor="text2"/>
          <w:sz w:val="22"/>
          <w:szCs w:val="22"/>
        </w:rPr>
      </w:pPr>
      <w:r w:rsidRPr="00DF2BA1">
        <w:rPr>
          <w:color w:val="000000"/>
          <w:sz w:val="22"/>
          <w:szCs w:val="22"/>
          <w:shd w:val="clear" w:color="auto" w:fill="FFFFFF"/>
        </w:rPr>
        <w:t xml:space="preserve">Why do we conserve historic buildings and places? What is their value to wider society, particularly in the context of climate change? With this seminar we explore keeping the past alive and reusing historic buildings with sympathetic design. Join our expert speakers and the heritage specialists with their practical advice on topics </w:t>
      </w:r>
      <w:proofErr w:type="gramStart"/>
      <w:r w:rsidRPr="00DF2BA1">
        <w:rPr>
          <w:color w:val="000000"/>
          <w:sz w:val="22"/>
          <w:szCs w:val="22"/>
          <w:shd w:val="clear" w:color="auto" w:fill="FFFFFF"/>
        </w:rPr>
        <w:t>including:</w:t>
      </w:r>
      <w:proofErr w:type="gramEnd"/>
      <w:r w:rsidRPr="00DF2BA1">
        <w:rPr>
          <w:color w:val="000000"/>
          <w:sz w:val="22"/>
          <w:szCs w:val="22"/>
          <w:shd w:val="clear" w:color="auto" w:fill="FFFFFF"/>
        </w:rPr>
        <w:t xml:space="preserve"> how we take account of ‘significance’ in the decision making process, and adapting historic buildings to combat climate change.</w:t>
      </w:r>
      <w:r w:rsidRPr="00DF2BA1">
        <w:rPr>
          <w:color w:val="000000"/>
          <w:sz w:val="22"/>
          <w:szCs w:val="22"/>
          <w:shd w:val="clear" w:color="auto" w:fill="FFFFFF"/>
        </w:rPr>
        <w:br/>
      </w:r>
    </w:p>
    <w:p w14:paraId="405EFE83" w14:textId="00D633D5" w:rsidR="00A07904" w:rsidRPr="00EA52EF" w:rsidRDefault="00465A43">
      <w:pPr>
        <w:spacing w:after="0"/>
        <w:ind w:left="720" w:hanging="720"/>
        <w:rPr>
          <w:b/>
          <w:color w:val="004B74" w:themeColor="accent1"/>
          <w:sz w:val="32"/>
          <w:szCs w:val="32"/>
        </w:rPr>
      </w:pPr>
      <w:r>
        <w:rPr>
          <w:b/>
          <w:color w:val="509DC4" w:themeColor="text2"/>
          <w:sz w:val="32"/>
          <w:szCs w:val="32"/>
        </w:rPr>
        <w:t xml:space="preserve">Draft </w:t>
      </w:r>
      <w:r w:rsidR="00EA52EF" w:rsidRPr="00437620">
        <w:rPr>
          <w:b/>
          <w:color w:val="509DC4" w:themeColor="text2"/>
          <w:sz w:val="32"/>
          <w:szCs w:val="32"/>
        </w:rPr>
        <w:t>Programme</w:t>
      </w:r>
      <w:r w:rsidR="00AF09A0">
        <w:rPr>
          <w:b/>
          <w:color w:val="004B74" w:themeColor="accent1"/>
          <w:sz w:val="32"/>
          <w:szCs w:val="32"/>
        </w:rPr>
        <w:t xml:space="preserve"> – </w:t>
      </w:r>
      <w:r w:rsidR="00AF09A0" w:rsidRPr="00AF09A0">
        <w:rPr>
          <w:bCs/>
          <w:color w:val="004B74" w:themeColor="accent1"/>
          <w:sz w:val="18"/>
          <w:szCs w:val="18"/>
        </w:rPr>
        <w:t>timing may</w:t>
      </w:r>
      <w:r w:rsidR="00D74C4B">
        <w:rPr>
          <w:bCs/>
          <w:color w:val="004B74" w:themeColor="accent1"/>
          <w:sz w:val="18"/>
          <w:szCs w:val="18"/>
        </w:rPr>
        <w:t xml:space="preserve"> </w:t>
      </w:r>
      <w:r w:rsidR="00AF09A0" w:rsidRPr="00AF09A0">
        <w:rPr>
          <w:bCs/>
          <w:color w:val="004B74" w:themeColor="accent1"/>
          <w:sz w:val="18"/>
          <w:szCs w:val="18"/>
        </w:rPr>
        <w:t>vary slightly</w:t>
      </w:r>
      <w:r w:rsidR="00CF0CC0">
        <w:rPr>
          <w:bCs/>
          <w:color w:val="004B74" w:themeColor="accent1"/>
          <w:sz w:val="18"/>
          <w:szCs w:val="18"/>
        </w:rPr>
        <w:t xml:space="preserve"> at the live </w:t>
      </w:r>
      <w:proofErr w:type="gramStart"/>
      <w:r w:rsidR="00CF0CC0">
        <w:rPr>
          <w:bCs/>
          <w:color w:val="004B74" w:themeColor="accent1"/>
          <w:sz w:val="18"/>
          <w:szCs w:val="18"/>
        </w:rPr>
        <w:t>event</w:t>
      </w:r>
      <w:proofErr w:type="gramEnd"/>
      <w:r w:rsidR="00AF09A0" w:rsidRPr="00AF09A0">
        <w:rPr>
          <w:b/>
          <w:color w:val="004B74" w:themeColor="accent1"/>
          <w:sz w:val="18"/>
          <w:szCs w:val="18"/>
        </w:rPr>
        <w:t xml:space="preserve"> </w:t>
      </w:r>
    </w:p>
    <w:p w14:paraId="74FCD981" w14:textId="77777777" w:rsidR="00A07904" w:rsidRDefault="00A07904">
      <w:pPr>
        <w:spacing w:after="0"/>
        <w:ind w:left="720" w:hanging="720"/>
        <w:rPr>
          <w:b/>
          <w:color w:val="004B74"/>
          <w:sz w:val="22"/>
          <w:szCs w:val="22"/>
        </w:rPr>
      </w:pPr>
    </w:p>
    <w:p w14:paraId="7ED7D32C" w14:textId="4E102B08" w:rsidR="005B1D90" w:rsidRPr="00DA1D97" w:rsidRDefault="00252703" w:rsidP="005B1D90">
      <w:pPr>
        <w:spacing w:after="0"/>
        <w:ind w:left="720" w:hanging="720"/>
        <w:rPr>
          <w:color w:val="FF0000"/>
          <w:sz w:val="22"/>
          <w:szCs w:val="22"/>
        </w:rPr>
      </w:pPr>
      <w:r w:rsidRPr="00DA1D97">
        <w:rPr>
          <w:b/>
          <w:color w:val="004B74"/>
          <w:sz w:val="22"/>
          <w:szCs w:val="22"/>
        </w:rPr>
        <w:t>10.00</w:t>
      </w:r>
      <w:r w:rsidRPr="00DA1D97">
        <w:rPr>
          <w:color w:val="004B74"/>
          <w:sz w:val="22"/>
          <w:szCs w:val="22"/>
        </w:rPr>
        <w:tab/>
      </w:r>
      <w:r w:rsidRPr="00DA1D97">
        <w:rPr>
          <w:b/>
          <w:color w:val="004B74"/>
          <w:sz w:val="22"/>
          <w:szCs w:val="22"/>
        </w:rPr>
        <w:t>Welcome</w:t>
      </w:r>
      <w:r w:rsidRPr="00DA1D97">
        <w:rPr>
          <w:color w:val="004B74"/>
          <w:sz w:val="22"/>
          <w:szCs w:val="22"/>
        </w:rPr>
        <w:br/>
      </w:r>
      <w:r w:rsidR="00B61936" w:rsidRPr="00DA1D97">
        <w:rPr>
          <w:color w:val="004B74" w:themeColor="accent1"/>
          <w:sz w:val="22"/>
          <w:szCs w:val="22"/>
        </w:rPr>
        <w:t>Alexis Edwards</w:t>
      </w:r>
      <w:r w:rsidR="00F64B92" w:rsidRPr="00DA1D97">
        <w:rPr>
          <w:color w:val="004B74" w:themeColor="accent1"/>
          <w:sz w:val="22"/>
          <w:szCs w:val="22"/>
        </w:rPr>
        <w:t xml:space="preserve">, RTPI </w:t>
      </w:r>
      <w:proofErr w:type="gramStart"/>
      <w:r w:rsidR="00DF2BA1" w:rsidRPr="00DA1D97">
        <w:rPr>
          <w:color w:val="004B74" w:themeColor="accent1"/>
          <w:sz w:val="22"/>
          <w:szCs w:val="22"/>
        </w:rPr>
        <w:t>South West</w:t>
      </w:r>
      <w:proofErr w:type="gramEnd"/>
      <w:r w:rsidR="00F64B92" w:rsidRPr="00DA1D97">
        <w:rPr>
          <w:color w:val="004B74" w:themeColor="accent1"/>
          <w:sz w:val="22"/>
          <w:szCs w:val="22"/>
        </w:rPr>
        <w:t xml:space="preserve"> Chair</w:t>
      </w:r>
    </w:p>
    <w:p w14:paraId="3B068C32" w14:textId="053D368E" w:rsidR="00E93193" w:rsidRPr="00DA1D97" w:rsidRDefault="00E93193">
      <w:pPr>
        <w:spacing w:after="0"/>
        <w:ind w:left="720" w:hanging="720"/>
        <w:rPr>
          <w:color w:val="000000"/>
          <w:sz w:val="22"/>
          <w:szCs w:val="22"/>
        </w:rPr>
      </w:pPr>
    </w:p>
    <w:p w14:paraId="3AE65CDD" w14:textId="3D728111" w:rsidR="00465A43" w:rsidRDefault="00465A43" w:rsidP="00E214F6">
      <w:pPr>
        <w:spacing w:after="0"/>
        <w:rPr>
          <w:b/>
          <w:bCs/>
          <w:color w:val="004B74" w:themeColor="accent1"/>
          <w:sz w:val="22"/>
          <w:szCs w:val="22"/>
        </w:rPr>
      </w:pPr>
      <w:r w:rsidRPr="00DA1D97">
        <w:rPr>
          <w:b/>
          <w:bCs/>
          <w:color w:val="004B74" w:themeColor="accent1"/>
          <w:sz w:val="22"/>
          <w:szCs w:val="22"/>
        </w:rPr>
        <w:t>10.</w:t>
      </w:r>
      <w:r w:rsidR="005525E6" w:rsidRPr="00DA1D97">
        <w:rPr>
          <w:b/>
          <w:bCs/>
          <w:color w:val="004B74" w:themeColor="accent1"/>
          <w:sz w:val="22"/>
          <w:szCs w:val="22"/>
        </w:rPr>
        <w:t>10</w:t>
      </w:r>
      <w:r w:rsidRPr="00DA1D97">
        <w:rPr>
          <w:b/>
          <w:bCs/>
          <w:color w:val="004B74" w:themeColor="accent1"/>
          <w:sz w:val="22"/>
          <w:szCs w:val="22"/>
        </w:rPr>
        <w:t xml:space="preserve"> </w:t>
      </w:r>
      <w:r w:rsidRPr="00DA1D97">
        <w:rPr>
          <w:b/>
          <w:bCs/>
          <w:color w:val="004B74" w:themeColor="accent1"/>
          <w:sz w:val="22"/>
          <w:szCs w:val="22"/>
        </w:rPr>
        <w:tab/>
      </w:r>
      <w:r w:rsidR="002E7917">
        <w:rPr>
          <w:b/>
          <w:bCs/>
          <w:color w:val="004B74" w:themeColor="accent1"/>
          <w:sz w:val="22"/>
          <w:szCs w:val="22"/>
        </w:rPr>
        <w:t>Welcome to Historic Gloucester</w:t>
      </w:r>
    </w:p>
    <w:p w14:paraId="5145ABBE" w14:textId="3C0C2F93" w:rsidR="002F3805" w:rsidRPr="00CA076B" w:rsidRDefault="00CA076B" w:rsidP="00E214F6">
      <w:pPr>
        <w:spacing w:after="0"/>
        <w:rPr>
          <w:rFonts w:eastAsia="Times New Roman"/>
          <w:color w:val="004B74" w:themeColor="accent1"/>
          <w:sz w:val="22"/>
          <w:szCs w:val="22"/>
        </w:rPr>
      </w:pPr>
      <w:r>
        <w:rPr>
          <w:lang w:eastAsia="en-US"/>
        </w:rPr>
        <w:t xml:space="preserve">             </w:t>
      </w:r>
      <w:r w:rsidR="002F3805" w:rsidRPr="00CA076B">
        <w:rPr>
          <w:color w:val="004B74" w:themeColor="accent1"/>
          <w:sz w:val="22"/>
          <w:szCs w:val="22"/>
          <w:lang w:eastAsia="en-US"/>
        </w:rPr>
        <w:t>Kate Biggs and Ullin Jodah-McStea</w:t>
      </w:r>
      <w:r w:rsidRPr="00CA076B">
        <w:rPr>
          <w:color w:val="004B74" w:themeColor="accent1"/>
          <w:sz w:val="22"/>
          <w:szCs w:val="22"/>
          <w:lang w:eastAsia="en-US"/>
        </w:rPr>
        <w:t>, Conservation Officers at Gloucester City Council</w:t>
      </w:r>
      <w:r w:rsidR="002E3BF2">
        <w:rPr>
          <w:color w:val="004B74" w:themeColor="accent1"/>
          <w:sz w:val="22"/>
          <w:szCs w:val="22"/>
          <w:lang w:eastAsia="en-US"/>
        </w:rPr>
        <w:t xml:space="preserve"> </w:t>
      </w:r>
    </w:p>
    <w:p w14:paraId="71F854B3" w14:textId="2628DD4F" w:rsidR="005525E6" w:rsidRPr="00DA1D97" w:rsidRDefault="005525E6" w:rsidP="005525E6">
      <w:pPr>
        <w:pStyle w:val="NormalWeb"/>
        <w:spacing w:before="0" w:beforeAutospacing="0" w:after="0" w:afterAutospacing="0"/>
        <w:rPr>
          <w:rFonts w:ascii="Arial" w:hAnsi="Arial" w:cs="Arial"/>
          <w:color w:val="FF0000"/>
          <w:sz w:val="22"/>
          <w:szCs w:val="22"/>
        </w:rPr>
      </w:pPr>
    </w:p>
    <w:p w14:paraId="256A7370" w14:textId="3BFEA8AC" w:rsidR="00AB5E31" w:rsidRPr="00DA1D97" w:rsidRDefault="00465A43" w:rsidP="00875C69">
      <w:pPr>
        <w:pStyle w:val="NormalWeb"/>
        <w:spacing w:before="0" w:beforeAutospacing="0" w:after="0" w:afterAutospacing="0"/>
        <w:rPr>
          <w:rFonts w:ascii="Arial" w:hAnsi="Arial" w:cs="Arial"/>
          <w:color w:val="004B74" w:themeColor="accent1"/>
          <w:sz w:val="22"/>
          <w:szCs w:val="22"/>
        </w:rPr>
      </w:pPr>
      <w:r w:rsidRPr="00DA1D97">
        <w:rPr>
          <w:rFonts w:ascii="Arial" w:hAnsi="Arial" w:cs="Arial"/>
          <w:b/>
          <w:bCs/>
          <w:color w:val="509DC4" w:themeColor="text2"/>
          <w:sz w:val="22"/>
          <w:szCs w:val="22"/>
        </w:rPr>
        <w:t>10.</w:t>
      </w:r>
      <w:r w:rsidR="003324CC">
        <w:rPr>
          <w:rFonts w:ascii="Arial" w:hAnsi="Arial" w:cs="Arial"/>
          <w:b/>
          <w:bCs/>
          <w:color w:val="509DC4" w:themeColor="text2"/>
          <w:sz w:val="22"/>
          <w:szCs w:val="22"/>
        </w:rPr>
        <w:t>3</w:t>
      </w:r>
      <w:r w:rsidR="005525E6" w:rsidRPr="00DA1D97">
        <w:rPr>
          <w:rFonts w:ascii="Arial" w:hAnsi="Arial" w:cs="Arial"/>
          <w:b/>
          <w:bCs/>
          <w:color w:val="509DC4" w:themeColor="text2"/>
          <w:sz w:val="22"/>
          <w:szCs w:val="22"/>
        </w:rPr>
        <w:t>0</w:t>
      </w:r>
      <w:r w:rsidRPr="00DA1D97">
        <w:rPr>
          <w:rFonts w:ascii="Arial" w:hAnsi="Arial" w:cs="Arial"/>
          <w:b/>
          <w:bCs/>
          <w:color w:val="509DC4" w:themeColor="text2"/>
          <w:sz w:val="22"/>
          <w:szCs w:val="22"/>
        </w:rPr>
        <w:t xml:space="preserve"> </w:t>
      </w:r>
      <w:r w:rsidR="00E214F6" w:rsidRPr="00DA1D97">
        <w:rPr>
          <w:rFonts w:ascii="Arial" w:hAnsi="Arial" w:cs="Arial"/>
          <w:b/>
          <w:bCs/>
          <w:color w:val="509DC4" w:themeColor="text2"/>
          <w:sz w:val="22"/>
          <w:szCs w:val="22"/>
        </w:rPr>
        <w:tab/>
      </w:r>
      <w:r w:rsidRPr="00DA1D97">
        <w:rPr>
          <w:rFonts w:ascii="Arial" w:hAnsi="Arial" w:cs="Arial"/>
          <w:b/>
          <w:bCs/>
          <w:color w:val="509DC4" w:themeColor="text2"/>
          <w:sz w:val="22"/>
          <w:szCs w:val="22"/>
        </w:rPr>
        <w:t>Q&amp;A</w:t>
      </w:r>
      <w:r w:rsidRPr="00DA1D97">
        <w:rPr>
          <w:rFonts w:ascii="Arial" w:hAnsi="Arial" w:cs="Arial"/>
          <w:color w:val="000000"/>
          <w:sz w:val="22"/>
          <w:szCs w:val="22"/>
        </w:rPr>
        <w:br/>
      </w:r>
      <w:r w:rsidRPr="00DA1D97">
        <w:rPr>
          <w:rFonts w:ascii="Arial" w:hAnsi="Arial" w:cs="Arial"/>
          <w:color w:val="000000"/>
          <w:sz w:val="22"/>
          <w:szCs w:val="22"/>
        </w:rPr>
        <w:br/>
      </w:r>
      <w:r w:rsidR="00FB5DBF">
        <w:rPr>
          <w:rFonts w:ascii="Arial" w:hAnsi="Arial" w:cs="Arial"/>
          <w:b/>
          <w:bCs/>
          <w:color w:val="004B74" w:themeColor="accent1"/>
          <w:sz w:val="22"/>
          <w:szCs w:val="22"/>
        </w:rPr>
        <w:t>10.40</w:t>
      </w:r>
      <w:r w:rsidR="00875C69" w:rsidRPr="00D7361C">
        <w:rPr>
          <w:rFonts w:ascii="Arial" w:hAnsi="Arial" w:cs="Arial"/>
          <w:b/>
          <w:bCs/>
          <w:color w:val="004B74" w:themeColor="accent1"/>
          <w:sz w:val="22"/>
          <w:szCs w:val="22"/>
        </w:rPr>
        <w:t xml:space="preserve">  </w:t>
      </w:r>
      <w:r w:rsidRPr="00D7361C">
        <w:rPr>
          <w:rFonts w:ascii="Arial" w:hAnsi="Arial" w:cs="Arial"/>
          <w:b/>
          <w:bCs/>
          <w:color w:val="004B74" w:themeColor="accent1"/>
          <w:sz w:val="22"/>
          <w:szCs w:val="22"/>
        </w:rPr>
        <w:t xml:space="preserve"> </w:t>
      </w:r>
      <w:r w:rsidR="00D7361C" w:rsidRPr="00D7361C">
        <w:rPr>
          <w:rFonts w:ascii="Arial" w:hAnsi="Arial" w:cs="Arial"/>
          <w:b/>
          <w:bCs/>
          <w:color w:val="004B74" w:themeColor="accent1"/>
          <w:sz w:val="22"/>
          <w:szCs w:val="22"/>
        </w:rPr>
        <w:t>Impacts on Significance</w:t>
      </w:r>
      <w:r w:rsidR="00875C69" w:rsidRPr="00D7361C">
        <w:rPr>
          <w:rFonts w:ascii="Arial" w:hAnsi="Arial" w:cs="Arial"/>
          <w:b/>
          <w:bCs/>
          <w:color w:val="004B74" w:themeColor="accent1"/>
          <w:sz w:val="22"/>
          <w:szCs w:val="22"/>
        </w:rPr>
        <w:br/>
      </w:r>
      <w:r w:rsidR="00875C69" w:rsidRPr="00D7361C">
        <w:rPr>
          <w:rFonts w:ascii="Arial" w:hAnsi="Arial" w:cs="Arial"/>
          <w:b/>
          <w:bCs/>
          <w:color w:val="004B74" w:themeColor="accent1"/>
          <w:sz w:val="22"/>
          <w:szCs w:val="22"/>
        </w:rPr>
        <w:tab/>
      </w:r>
      <w:r w:rsidR="00875C69" w:rsidRPr="00D7361C">
        <w:rPr>
          <w:rFonts w:ascii="Arial" w:hAnsi="Arial" w:cs="Arial"/>
          <w:color w:val="004B74" w:themeColor="accent1"/>
          <w:sz w:val="22"/>
          <w:szCs w:val="22"/>
        </w:rPr>
        <w:t xml:space="preserve">Simon Hickman, </w:t>
      </w:r>
      <w:r w:rsidR="00B2420E" w:rsidRPr="00D7361C">
        <w:rPr>
          <w:rFonts w:ascii="Arial" w:hAnsi="Arial" w:cs="Arial"/>
          <w:color w:val="004B74" w:themeColor="accent1"/>
          <w:sz w:val="22"/>
          <w:szCs w:val="22"/>
        </w:rPr>
        <w:t xml:space="preserve">Principal Inspector of Historic Buildings and Areas for </w:t>
      </w:r>
      <w:proofErr w:type="gramStart"/>
      <w:r w:rsidR="00B2420E" w:rsidRPr="00D7361C">
        <w:rPr>
          <w:rFonts w:ascii="Arial" w:hAnsi="Arial" w:cs="Arial"/>
          <w:color w:val="004B74" w:themeColor="accent1"/>
          <w:sz w:val="22"/>
          <w:szCs w:val="22"/>
        </w:rPr>
        <w:t>South West</w:t>
      </w:r>
      <w:proofErr w:type="gramEnd"/>
      <w:r w:rsidR="00B2420E" w:rsidRPr="00D7361C">
        <w:rPr>
          <w:rFonts w:ascii="Arial" w:hAnsi="Arial" w:cs="Arial"/>
          <w:color w:val="004B74" w:themeColor="accent1"/>
          <w:sz w:val="22"/>
          <w:szCs w:val="22"/>
        </w:rPr>
        <w:t xml:space="preserve">, and </w:t>
      </w:r>
      <w:r w:rsidR="00B2420E" w:rsidRPr="00D7361C">
        <w:rPr>
          <w:rFonts w:ascii="Arial" w:hAnsi="Arial" w:cs="Arial"/>
          <w:color w:val="004B74" w:themeColor="accent1"/>
          <w:sz w:val="22"/>
          <w:szCs w:val="22"/>
        </w:rPr>
        <w:br/>
        <w:t xml:space="preserve"> </w:t>
      </w:r>
      <w:r w:rsidR="00B2420E" w:rsidRPr="00D7361C">
        <w:rPr>
          <w:rFonts w:ascii="Arial" w:hAnsi="Arial" w:cs="Arial"/>
          <w:color w:val="004B74" w:themeColor="accent1"/>
          <w:sz w:val="22"/>
          <w:szCs w:val="22"/>
        </w:rPr>
        <w:tab/>
        <w:t>Development Advice Team Leader at Historic England</w:t>
      </w:r>
    </w:p>
    <w:p w14:paraId="1B4A614F" w14:textId="77777777" w:rsidR="00AB5E31" w:rsidRPr="00DA1D97" w:rsidRDefault="00AB5E31" w:rsidP="00875C69">
      <w:pPr>
        <w:pStyle w:val="NormalWeb"/>
        <w:spacing w:before="0" w:beforeAutospacing="0" w:after="0" w:afterAutospacing="0"/>
        <w:rPr>
          <w:rFonts w:ascii="Arial" w:hAnsi="Arial" w:cs="Arial"/>
          <w:color w:val="004B74" w:themeColor="accent1"/>
          <w:sz w:val="22"/>
          <w:szCs w:val="22"/>
        </w:rPr>
      </w:pPr>
    </w:p>
    <w:p w14:paraId="06CBD969" w14:textId="7D465EB0" w:rsidR="003C161D" w:rsidRDefault="008449AE" w:rsidP="00875C69">
      <w:pPr>
        <w:pStyle w:val="NormalWeb"/>
        <w:spacing w:before="0" w:beforeAutospacing="0" w:after="0" w:afterAutospacing="0"/>
        <w:rPr>
          <w:rFonts w:asciiTheme="minorHAnsi" w:hAnsiTheme="minorHAnsi" w:cstheme="minorHAnsi"/>
          <w:color w:val="004B74" w:themeColor="accent1"/>
          <w:sz w:val="22"/>
          <w:szCs w:val="22"/>
        </w:rPr>
      </w:pPr>
      <w:r>
        <w:rPr>
          <w:rFonts w:asciiTheme="minorHAnsi" w:hAnsiTheme="minorHAnsi" w:cstheme="minorHAnsi"/>
          <w:b/>
          <w:bCs/>
          <w:color w:val="004B74" w:themeColor="accent1"/>
          <w:sz w:val="22"/>
          <w:szCs w:val="22"/>
        </w:rPr>
        <w:t>11.</w:t>
      </w:r>
      <w:r w:rsidR="001A7C8E">
        <w:rPr>
          <w:rFonts w:asciiTheme="minorHAnsi" w:hAnsiTheme="minorHAnsi" w:cstheme="minorHAnsi"/>
          <w:b/>
          <w:bCs/>
          <w:color w:val="004B74" w:themeColor="accent1"/>
          <w:sz w:val="22"/>
          <w:szCs w:val="22"/>
        </w:rPr>
        <w:t>05</w:t>
      </w:r>
      <w:r>
        <w:rPr>
          <w:rFonts w:asciiTheme="minorHAnsi" w:hAnsiTheme="minorHAnsi" w:cstheme="minorHAnsi"/>
          <w:b/>
          <w:bCs/>
          <w:color w:val="004B74" w:themeColor="accent1"/>
          <w:sz w:val="22"/>
          <w:szCs w:val="22"/>
        </w:rPr>
        <w:tab/>
      </w:r>
      <w:r w:rsidR="003C161D" w:rsidRPr="006113B0">
        <w:rPr>
          <w:rFonts w:asciiTheme="minorHAnsi" w:hAnsiTheme="minorHAnsi" w:cstheme="minorHAnsi"/>
          <w:b/>
          <w:bCs/>
          <w:color w:val="004B74" w:themeColor="accent1"/>
          <w:sz w:val="22"/>
          <w:szCs w:val="22"/>
          <w:shd w:val="clear" w:color="auto" w:fill="FFFFFF"/>
        </w:rPr>
        <w:t xml:space="preserve">Setting </w:t>
      </w:r>
      <w:r w:rsidR="003C161D" w:rsidRPr="006113B0">
        <w:rPr>
          <w:rFonts w:asciiTheme="minorHAnsi" w:hAnsiTheme="minorHAnsi" w:cstheme="minorHAnsi"/>
          <w:b/>
          <w:bCs/>
          <w:color w:val="000000"/>
          <w:sz w:val="22"/>
          <w:szCs w:val="22"/>
          <w:shd w:val="clear" w:color="auto" w:fill="FFFFFF"/>
        </w:rPr>
        <w:br/>
        <w:t xml:space="preserve">  </w:t>
      </w:r>
      <w:r w:rsidR="003C161D" w:rsidRPr="006113B0">
        <w:rPr>
          <w:rFonts w:asciiTheme="minorHAnsi" w:hAnsiTheme="minorHAnsi" w:cstheme="minorHAnsi"/>
          <w:color w:val="000000"/>
          <w:sz w:val="22"/>
          <w:szCs w:val="22"/>
          <w:shd w:val="clear" w:color="auto" w:fill="FFFFFF"/>
        </w:rPr>
        <w:tab/>
      </w:r>
      <w:r w:rsidR="003C161D" w:rsidRPr="006113B0">
        <w:rPr>
          <w:rFonts w:asciiTheme="minorHAnsi" w:hAnsiTheme="minorHAnsi" w:cstheme="minorHAnsi"/>
          <w:color w:val="004B74" w:themeColor="accent1"/>
          <w:sz w:val="22"/>
          <w:szCs w:val="22"/>
          <w:shd w:val="clear" w:color="auto" w:fill="FFFFFF"/>
        </w:rPr>
        <w:t xml:space="preserve">Ken Sabel, Associate Director Environment at </w:t>
      </w:r>
      <w:proofErr w:type="spellStart"/>
      <w:r w:rsidR="003C161D" w:rsidRPr="006113B0">
        <w:rPr>
          <w:rFonts w:asciiTheme="minorHAnsi" w:hAnsiTheme="minorHAnsi" w:cstheme="minorHAnsi"/>
          <w:color w:val="004B74" w:themeColor="accent1"/>
          <w:sz w:val="22"/>
          <w:szCs w:val="22"/>
        </w:rPr>
        <w:t>AtkinsRéalis</w:t>
      </w:r>
      <w:proofErr w:type="spellEnd"/>
    </w:p>
    <w:p w14:paraId="21AD8972" w14:textId="77777777" w:rsidR="001A7C8E" w:rsidRDefault="001A7C8E" w:rsidP="00875C69">
      <w:pPr>
        <w:pStyle w:val="NormalWeb"/>
        <w:spacing w:before="0" w:beforeAutospacing="0" w:after="0" w:afterAutospacing="0"/>
        <w:rPr>
          <w:rFonts w:asciiTheme="minorHAnsi" w:hAnsiTheme="minorHAnsi" w:cstheme="minorHAnsi"/>
          <w:color w:val="004B74" w:themeColor="accent1"/>
          <w:sz w:val="22"/>
          <w:szCs w:val="22"/>
        </w:rPr>
      </w:pPr>
    </w:p>
    <w:p w14:paraId="7A4AC7B0" w14:textId="4E3CF898" w:rsidR="001A7C8E" w:rsidRPr="00FB5DBF" w:rsidRDefault="001A7C8E" w:rsidP="001A7C8E">
      <w:pPr>
        <w:pStyle w:val="NormalWeb"/>
        <w:spacing w:before="0" w:beforeAutospacing="0" w:after="0" w:afterAutospacing="0"/>
        <w:rPr>
          <w:rFonts w:asciiTheme="minorHAnsi" w:hAnsiTheme="minorHAnsi" w:cstheme="minorHAnsi"/>
          <w:b/>
          <w:bCs/>
          <w:color w:val="004B74" w:themeColor="accent1"/>
          <w:sz w:val="22"/>
          <w:szCs w:val="22"/>
        </w:rPr>
      </w:pPr>
      <w:r w:rsidRPr="006113B0">
        <w:rPr>
          <w:rFonts w:asciiTheme="minorHAnsi" w:hAnsiTheme="minorHAnsi" w:cstheme="minorHAnsi"/>
          <w:b/>
          <w:bCs/>
          <w:color w:val="004B74" w:themeColor="accent1"/>
          <w:sz w:val="22"/>
          <w:szCs w:val="22"/>
        </w:rPr>
        <w:t>11.</w:t>
      </w:r>
      <w:r>
        <w:rPr>
          <w:rFonts w:asciiTheme="minorHAnsi" w:hAnsiTheme="minorHAnsi" w:cstheme="minorHAnsi"/>
          <w:b/>
          <w:bCs/>
          <w:color w:val="004B74" w:themeColor="accent1"/>
          <w:sz w:val="22"/>
          <w:szCs w:val="22"/>
        </w:rPr>
        <w:t xml:space="preserve">55 </w:t>
      </w:r>
      <w:r>
        <w:rPr>
          <w:rFonts w:asciiTheme="minorHAnsi" w:hAnsiTheme="minorHAnsi" w:cstheme="minorHAnsi"/>
          <w:b/>
          <w:bCs/>
          <w:color w:val="004B74" w:themeColor="accent1"/>
          <w:sz w:val="22"/>
          <w:szCs w:val="22"/>
        </w:rPr>
        <w:tab/>
      </w:r>
      <w:r w:rsidRPr="00FB5DBF">
        <w:rPr>
          <w:rFonts w:asciiTheme="minorHAnsi" w:hAnsiTheme="minorHAnsi" w:cstheme="minorHAnsi"/>
          <w:b/>
          <w:bCs/>
          <w:color w:val="004B74" w:themeColor="accent1"/>
          <w:sz w:val="22"/>
          <w:szCs w:val="22"/>
        </w:rPr>
        <w:t xml:space="preserve">Case Study </w:t>
      </w:r>
      <w:r>
        <w:rPr>
          <w:rFonts w:asciiTheme="minorHAnsi" w:hAnsiTheme="minorHAnsi" w:cstheme="minorHAnsi"/>
          <w:b/>
          <w:bCs/>
          <w:color w:val="004B74" w:themeColor="accent1"/>
          <w:sz w:val="22"/>
          <w:szCs w:val="22"/>
        </w:rPr>
        <w:t>–</w:t>
      </w:r>
      <w:r w:rsidRPr="00FB5DBF">
        <w:rPr>
          <w:rFonts w:asciiTheme="minorHAnsi" w:hAnsiTheme="minorHAnsi" w:cstheme="minorHAnsi"/>
          <w:b/>
          <w:bCs/>
          <w:color w:val="004B74" w:themeColor="accent1"/>
          <w:sz w:val="22"/>
          <w:szCs w:val="22"/>
        </w:rPr>
        <w:t xml:space="preserve"> </w:t>
      </w:r>
      <w:proofErr w:type="spellStart"/>
      <w:r w:rsidRPr="00FB5DBF">
        <w:rPr>
          <w:rFonts w:asciiTheme="minorHAnsi" w:hAnsiTheme="minorHAnsi" w:cstheme="minorHAnsi"/>
          <w:b/>
          <w:bCs/>
          <w:color w:val="004B74" w:themeColor="accent1"/>
          <w:sz w:val="22"/>
          <w:szCs w:val="22"/>
        </w:rPr>
        <w:t>Cricketters</w:t>
      </w:r>
      <w:proofErr w:type="spellEnd"/>
      <w:r>
        <w:rPr>
          <w:rFonts w:asciiTheme="minorHAnsi" w:hAnsiTheme="minorHAnsi" w:cstheme="minorHAnsi"/>
          <w:b/>
          <w:bCs/>
          <w:color w:val="004B74" w:themeColor="accent1"/>
          <w:sz w:val="22"/>
          <w:szCs w:val="22"/>
        </w:rPr>
        <w:br/>
      </w:r>
      <w:r>
        <w:rPr>
          <w:rFonts w:asciiTheme="minorHAnsi" w:hAnsiTheme="minorHAnsi" w:cstheme="minorHAnsi"/>
          <w:b/>
          <w:bCs/>
          <w:color w:val="004B74" w:themeColor="accent1"/>
          <w:sz w:val="22"/>
          <w:szCs w:val="22"/>
        </w:rPr>
        <w:tab/>
      </w:r>
      <w:r w:rsidRPr="008449AE">
        <w:rPr>
          <w:rFonts w:asciiTheme="minorHAnsi" w:hAnsiTheme="minorHAnsi" w:cstheme="minorHAnsi"/>
          <w:color w:val="004B74" w:themeColor="accent1"/>
          <w:sz w:val="22"/>
          <w:szCs w:val="22"/>
        </w:rPr>
        <w:t>Hannah Armstrong,</w:t>
      </w:r>
      <w:r w:rsidR="006F5BE4">
        <w:rPr>
          <w:rFonts w:asciiTheme="minorHAnsi" w:hAnsiTheme="minorHAnsi" w:cstheme="minorHAnsi"/>
          <w:color w:val="004B74" w:themeColor="accent1"/>
          <w:sz w:val="22"/>
          <w:szCs w:val="22"/>
        </w:rPr>
        <w:t xml:space="preserve"> Director for</w:t>
      </w:r>
      <w:r w:rsidR="005E119B">
        <w:rPr>
          <w:rFonts w:asciiTheme="minorHAnsi" w:hAnsiTheme="minorHAnsi" w:cstheme="minorHAnsi"/>
          <w:color w:val="004B74" w:themeColor="accent1"/>
          <w:sz w:val="22"/>
          <w:szCs w:val="22"/>
        </w:rPr>
        <w:t xml:space="preserve"> Heritage at</w:t>
      </w:r>
      <w:r w:rsidRPr="008449AE">
        <w:rPr>
          <w:rFonts w:asciiTheme="minorHAnsi" w:hAnsiTheme="minorHAnsi" w:cstheme="minorHAnsi"/>
          <w:color w:val="004B74" w:themeColor="accent1"/>
          <w:sz w:val="22"/>
          <w:szCs w:val="22"/>
        </w:rPr>
        <w:t xml:space="preserve"> Pegasus Group</w:t>
      </w:r>
    </w:p>
    <w:p w14:paraId="28A5C387" w14:textId="77777777" w:rsidR="001A7C8E" w:rsidRPr="006113B0" w:rsidRDefault="001A7C8E" w:rsidP="00875C69">
      <w:pPr>
        <w:pStyle w:val="NormalWeb"/>
        <w:spacing w:before="0" w:beforeAutospacing="0" w:after="0" w:afterAutospacing="0"/>
        <w:rPr>
          <w:rFonts w:asciiTheme="minorHAnsi" w:hAnsiTheme="minorHAnsi" w:cstheme="minorHAnsi"/>
          <w:b/>
          <w:bCs/>
          <w:color w:val="004B74" w:themeColor="accent1"/>
          <w:sz w:val="22"/>
          <w:szCs w:val="22"/>
        </w:rPr>
      </w:pPr>
    </w:p>
    <w:p w14:paraId="6E568AFB" w14:textId="1BF8E8BA" w:rsidR="00D4792C" w:rsidRDefault="00194BD5" w:rsidP="00D4792C">
      <w:pPr>
        <w:pStyle w:val="NormalWeb"/>
        <w:spacing w:before="0" w:beforeAutospacing="0" w:after="0" w:afterAutospacing="0"/>
        <w:rPr>
          <w:rFonts w:asciiTheme="minorHAnsi" w:hAnsiTheme="minorHAnsi" w:cstheme="minorHAnsi"/>
          <w:b/>
          <w:bCs/>
          <w:color w:val="FF0000"/>
          <w:sz w:val="22"/>
          <w:szCs w:val="22"/>
        </w:rPr>
      </w:pPr>
      <w:r w:rsidRPr="00DE08BB">
        <w:rPr>
          <w:rFonts w:ascii="Arial" w:hAnsi="Arial" w:cs="Arial"/>
          <w:b/>
          <w:bCs/>
          <w:color w:val="509DC4" w:themeColor="text2"/>
          <w:sz w:val="22"/>
          <w:szCs w:val="22"/>
        </w:rPr>
        <w:t>12.</w:t>
      </w:r>
      <w:r w:rsidR="00543AC9">
        <w:rPr>
          <w:rFonts w:ascii="Arial" w:hAnsi="Arial" w:cs="Arial"/>
          <w:b/>
          <w:bCs/>
          <w:color w:val="509DC4" w:themeColor="text2"/>
          <w:sz w:val="22"/>
          <w:szCs w:val="22"/>
        </w:rPr>
        <w:t>15</w:t>
      </w:r>
      <w:r w:rsidR="00465A43" w:rsidRPr="00DE08BB">
        <w:rPr>
          <w:rFonts w:ascii="Arial" w:hAnsi="Arial" w:cs="Arial"/>
          <w:b/>
          <w:bCs/>
          <w:color w:val="509DC4" w:themeColor="text2"/>
          <w:sz w:val="22"/>
          <w:szCs w:val="22"/>
        </w:rPr>
        <w:t xml:space="preserve"> </w:t>
      </w:r>
      <w:r w:rsidR="007B0C71" w:rsidRPr="00DE08BB">
        <w:rPr>
          <w:rFonts w:ascii="Arial" w:hAnsi="Arial" w:cs="Arial"/>
          <w:b/>
          <w:bCs/>
          <w:color w:val="509DC4" w:themeColor="text2"/>
          <w:sz w:val="22"/>
          <w:szCs w:val="22"/>
        </w:rPr>
        <w:tab/>
      </w:r>
      <w:r w:rsidR="00465A43" w:rsidRPr="00DE08BB">
        <w:rPr>
          <w:rFonts w:ascii="Arial" w:hAnsi="Arial" w:cs="Arial"/>
          <w:b/>
          <w:bCs/>
          <w:color w:val="509DC4" w:themeColor="text2"/>
          <w:sz w:val="22"/>
          <w:szCs w:val="22"/>
        </w:rPr>
        <w:t>Q&amp;A</w:t>
      </w:r>
      <w:r w:rsidR="00465A43" w:rsidRPr="00DE08BB">
        <w:rPr>
          <w:rFonts w:ascii="Arial" w:hAnsi="Arial" w:cs="Arial"/>
          <w:b/>
          <w:bCs/>
          <w:color w:val="509DC4" w:themeColor="text2"/>
          <w:sz w:val="22"/>
          <w:szCs w:val="22"/>
        </w:rPr>
        <w:br/>
      </w:r>
      <w:r w:rsidR="00D4792C" w:rsidRPr="00DE08BB">
        <w:rPr>
          <w:rFonts w:ascii="Arial" w:hAnsi="Arial" w:cs="Arial"/>
          <w:b/>
          <w:bCs/>
          <w:color w:val="509DC4" w:themeColor="text2"/>
          <w:sz w:val="22"/>
          <w:szCs w:val="22"/>
        </w:rPr>
        <w:t>12.</w:t>
      </w:r>
      <w:r w:rsidR="00A21644">
        <w:rPr>
          <w:rFonts w:ascii="Arial" w:hAnsi="Arial" w:cs="Arial"/>
          <w:b/>
          <w:bCs/>
          <w:color w:val="509DC4" w:themeColor="text2"/>
          <w:sz w:val="22"/>
          <w:szCs w:val="22"/>
        </w:rPr>
        <w:t>25</w:t>
      </w:r>
      <w:r w:rsidR="00465A43" w:rsidRPr="00DE08BB">
        <w:rPr>
          <w:rFonts w:ascii="Arial" w:hAnsi="Arial" w:cs="Arial"/>
          <w:b/>
          <w:bCs/>
          <w:color w:val="509DC4" w:themeColor="text2"/>
          <w:sz w:val="22"/>
          <w:szCs w:val="22"/>
        </w:rPr>
        <w:t xml:space="preserve"> </w:t>
      </w:r>
      <w:r w:rsidR="007B0C71" w:rsidRPr="00DE08BB">
        <w:rPr>
          <w:rFonts w:ascii="Arial" w:hAnsi="Arial" w:cs="Arial"/>
          <w:b/>
          <w:bCs/>
          <w:color w:val="509DC4" w:themeColor="text2"/>
          <w:sz w:val="22"/>
          <w:szCs w:val="22"/>
        </w:rPr>
        <w:tab/>
      </w:r>
      <w:r w:rsidR="00465A43" w:rsidRPr="00DE08BB">
        <w:rPr>
          <w:rFonts w:ascii="Arial" w:hAnsi="Arial" w:cs="Arial"/>
          <w:b/>
          <w:bCs/>
          <w:color w:val="509DC4" w:themeColor="text2"/>
          <w:sz w:val="22"/>
          <w:szCs w:val="22"/>
        </w:rPr>
        <w:t>Lunch</w:t>
      </w:r>
      <w:r w:rsidR="00465A43" w:rsidRPr="00DA1D97">
        <w:rPr>
          <w:b/>
          <w:bCs/>
          <w:color w:val="000000"/>
          <w:sz w:val="22"/>
          <w:szCs w:val="22"/>
        </w:rPr>
        <w:br/>
      </w:r>
      <w:r w:rsidR="00465A43" w:rsidRPr="00DA1D97">
        <w:rPr>
          <w:b/>
          <w:bCs/>
          <w:color w:val="000000"/>
          <w:sz w:val="22"/>
          <w:szCs w:val="22"/>
        </w:rPr>
        <w:br/>
      </w:r>
      <w:r w:rsidR="00D4792C">
        <w:rPr>
          <w:rFonts w:asciiTheme="minorHAnsi" w:hAnsiTheme="minorHAnsi" w:cstheme="minorHAnsi"/>
          <w:b/>
          <w:bCs/>
          <w:color w:val="004B74" w:themeColor="accent1"/>
          <w:sz w:val="22"/>
          <w:szCs w:val="22"/>
        </w:rPr>
        <w:t>13.</w:t>
      </w:r>
      <w:r w:rsidR="00A21644">
        <w:rPr>
          <w:rFonts w:asciiTheme="minorHAnsi" w:hAnsiTheme="minorHAnsi" w:cstheme="minorHAnsi"/>
          <w:b/>
          <w:bCs/>
          <w:color w:val="004B74" w:themeColor="accent1"/>
          <w:sz w:val="22"/>
          <w:szCs w:val="22"/>
        </w:rPr>
        <w:t>15</w:t>
      </w:r>
      <w:r w:rsidR="00D4792C" w:rsidRPr="006113B0">
        <w:rPr>
          <w:rFonts w:asciiTheme="minorHAnsi" w:hAnsiTheme="minorHAnsi" w:cstheme="minorHAnsi"/>
          <w:b/>
          <w:bCs/>
          <w:color w:val="004B74" w:themeColor="accent1"/>
          <w:sz w:val="22"/>
          <w:szCs w:val="22"/>
        </w:rPr>
        <w:t xml:space="preserve"> </w:t>
      </w:r>
      <w:r w:rsidR="00D4792C" w:rsidRPr="006113B0">
        <w:rPr>
          <w:rFonts w:asciiTheme="minorHAnsi" w:hAnsiTheme="minorHAnsi" w:cstheme="minorHAnsi"/>
          <w:b/>
          <w:bCs/>
          <w:color w:val="004B74" w:themeColor="accent1"/>
          <w:sz w:val="22"/>
          <w:szCs w:val="22"/>
        </w:rPr>
        <w:tab/>
      </w:r>
      <w:r w:rsidR="00354F4D">
        <w:rPr>
          <w:rFonts w:asciiTheme="minorHAnsi" w:hAnsiTheme="minorHAnsi" w:cstheme="minorHAnsi"/>
          <w:b/>
          <w:bCs/>
          <w:color w:val="004B74" w:themeColor="accent1"/>
          <w:sz w:val="22"/>
          <w:szCs w:val="22"/>
        </w:rPr>
        <w:t>The Planning Balance</w:t>
      </w:r>
      <w:r w:rsidR="009811A5">
        <w:rPr>
          <w:rFonts w:asciiTheme="minorHAnsi" w:hAnsiTheme="minorHAnsi" w:cstheme="minorHAnsi"/>
          <w:b/>
          <w:bCs/>
          <w:color w:val="004B74" w:themeColor="accent1"/>
          <w:sz w:val="22"/>
          <w:szCs w:val="22"/>
        </w:rPr>
        <w:t xml:space="preserve"> </w:t>
      </w:r>
      <w:r w:rsidR="00A21061">
        <w:rPr>
          <w:rFonts w:asciiTheme="minorHAnsi" w:hAnsiTheme="minorHAnsi" w:cstheme="minorHAnsi"/>
          <w:b/>
          <w:bCs/>
          <w:color w:val="004B74" w:themeColor="accent1"/>
          <w:sz w:val="22"/>
          <w:szCs w:val="22"/>
        </w:rPr>
        <w:t xml:space="preserve">and </w:t>
      </w:r>
      <w:r w:rsidR="00D4792C" w:rsidRPr="006113B0">
        <w:rPr>
          <w:rFonts w:asciiTheme="minorHAnsi" w:hAnsiTheme="minorHAnsi" w:cstheme="minorHAnsi"/>
          <w:b/>
          <w:bCs/>
          <w:color w:val="004B74" w:themeColor="accent1"/>
          <w:sz w:val="22"/>
          <w:szCs w:val="22"/>
        </w:rPr>
        <w:t>Dealing with Heritage in the Appeals Process</w:t>
      </w:r>
      <w:r w:rsidR="00D4792C" w:rsidRPr="006113B0">
        <w:rPr>
          <w:rFonts w:asciiTheme="minorHAnsi" w:hAnsiTheme="minorHAnsi" w:cstheme="minorHAnsi"/>
          <w:b/>
          <w:bCs/>
          <w:color w:val="004B74" w:themeColor="accent1"/>
          <w:sz w:val="22"/>
          <w:szCs w:val="22"/>
        </w:rPr>
        <w:br/>
      </w:r>
      <w:r w:rsidR="00D4792C" w:rsidRPr="006113B0">
        <w:rPr>
          <w:rFonts w:asciiTheme="minorHAnsi" w:hAnsiTheme="minorHAnsi" w:cstheme="minorHAnsi"/>
          <w:color w:val="004B74" w:themeColor="accent1"/>
          <w:sz w:val="22"/>
          <w:szCs w:val="22"/>
        </w:rPr>
        <w:t xml:space="preserve">  </w:t>
      </w:r>
      <w:r w:rsidR="00D4792C" w:rsidRPr="006113B0">
        <w:rPr>
          <w:rFonts w:asciiTheme="minorHAnsi" w:hAnsiTheme="minorHAnsi" w:cstheme="minorHAnsi"/>
          <w:color w:val="004B74" w:themeColor="accent1"/>
          <w:sz w:val="22"/>
          <w:szCs w:val="22"/>
        </w:rPr>
        <w:tab/>
      </w:r>
      <w:r w:rsidR="00462A61">
        <w:rPr>
          <w:rFonts w:asciiTheme="minorHAnsi" w:hAnsiTheme="minorHAnsi" w:cstheme="minorHAnsi"/>
          <w:color w:val="004B74" w:themeColor="accent1"/>
          <w:sz w:val="22"/>
          <w:szCs w:val="22"/>
        </w:rPr>
        <w:t>Fiona</w:t>
      </w:r>
      <w:r w:rsidR="00E7520B">
        <w:rPr>
          <w:rFonts w:asciiTheme="minorHAnsi" w:hAnsiTheme="minorHAnsi" w:cstheme="minorHAnsi"/>
          <w:color w:val="004B74" w:themeColor="accent1"/>
          <w:sz w:val="22"/>
          <w:szCs w:val="22"/>
        </w:rPr>
        <w:t xml:space="preserve"> Cullen and Hannah Porter, </w:t>
      </w:r>
      <w:r w:rsidR="00D4792C" w:rsidRPr="006113B0">
        <w:rPr>
          <w:rFonts w:asciiTheme="minorHAnsi" w:hAnsiTheme="minorHAnsi" w:cstheme="minorHAnsi"/>
          <w:color w:val="004B74" w:themeColor="accent1"/>
          <w:sz w:val="22"/>
          <w:szCs w:val="22"/>
        </w:rPr>
        <w:t xml:space="preserve">The Planning Inspectorate </w:t>
      </w:r>
    </w:p>
    <w:p w14:paraId="65E077DF" w14:textId="16B934C4" w:rsidR="00DA1D97" w:rsidRPr="00194BD5" w:rsidRDefault="00D4792C" w:rsidP="00194BD5">
      <w:pPr>
        <w:rPr>
          <w:b/>
          <w:bCs/>
          <w:color w:val="000000"/>
          <w:sz w:val="22"/>
          <w:szCs w:val="22"/>
        </w:rPr>
      </w:pPr>
      <w:r>
        <w:rPr>
          <w:b/>
          <w:bCs/>
          <w:color w:val="004B74" w:themeColor="accent1"/>
          <w:sz w:val="22"/>
          <w:szCs w:val="22"/>
        </w:rPr>
        <w:br/>
      </w:r>
      <w:proofErr w:type="gramStart"/>
      <w:r w:rsidR="00A21644">
        <w:rPr>
          <w:b/>
          <w:bCs/>
          <w:color w:val="004B74" w:themeColor="accent1"/>
          <w:sz w:val="22"/>
          <w:szCs w:val="22"/>
        </w:rPr>
        <w:t>13.45</w:t>
      </w:r>
      <w:r w:rsidR="00465A43" w:rsidRPr="00DA1D97">
        <w:rPr>
          <w:b/>
          <w:bCs/>
          <w:color w:val="004B74" w:themeColor="accent1"/>
          <w:sz w:val="22"/>
          <w:szCs w:val="22"/>
        </w:rPr>
        <w:t xml:space="preserve">  </w:t>
      </w:r>
      <w:r w:rsidR="00737C8B">
        <w:rPr>
          <w:b/>
          <w:bCs/>
          <w:color w:val="004B74" w:themeColor="accent1"/>
          <w:sz w:val="22"/>
          <w:szCs w:val="22"/>
        </w:rPr>
        <w:t>Case</w:t>
      </w:r>
      <w:proofErr w:type="gramEnd"/>
      <w:r w:rsidR="00737C8B">
        <w:rPr>
          <w:b/>
          <w:bCs/>
          <w:color w:val="004B74" w:themeColor="accent1"/>
          <w:sz w:val="22"/>
          <w:szCs w:val="22"/>
        </w:rPr>
        <w:t xml:space="preserve"> law update </w:t>
      </w:r>
      <w:r w:rsidR="000C0419">
        <w:rPr>
          <w:b/>
          <w:bCs/>
          <w:color w:val="004B74" w:themeColor="accent1"/>
          <w:sz w:val="22"/>
          <w:szCs w:val="22"/>
        </w:rPr>
        <w:br/>
        <w:t xml:space="preserve"> </w:t>
      </w:r>
      <w:r w:rsidR="000C0419" w:rsidRPr="004D7589">
        <w:rPr>
          <w:b/>
          <w:bCs/>
          <w:color w:val="000000" w:themeColor="text1"/>
        </w:rPr>
        <w:tab/>
      </w:r>
      <w:r w:rsidR="00AE4C96" w:rsidRPr="004D7589">
        <w:rPr>
          <w:color w:val="000000" w:themeColor="text1"/>
        </w:rPr>
        <w:t>In</w:t>
      </w:r>
      <w:r w:rsidR="00737C8B" w:rsidRPr="004D7589">
        <w:rPr>
          <w:color w:val="000000" w:themeColor="text1"/>
        </w:rPr>
        <w:t>cluding heritage provisions within the LURA</w:t>
      </w:r>
      <w:r w:rsidR="000C0419" w:rsidRPr="004D7589">
        <w:rPr>
          <w:color w:val="000000" w:themeColor="text1"/>
        </w:rPr>
        <w:t xml:space="preserve">, </w:t>
      </w:r>
      <w:r w:rsidR="000C0419" w:rsidRPr="008449AE">
        <w:rPr>
          <w:color w:val="000000" w:themeColor="text1"/>
        </w:rPr>
        <w:t>recent changes to the framework for</w:t>
      </w:r>
      <w:r w:rsidR="004D7589" w:rsidRPr="008449AE">
        <w:rPr>
          <w:color w:val="000000" w:themeColor="text1"/>
        </w:rPr>
        <w:t xml:space="preserve"> p</w:t>
      </w:r>
      <w:r w:rsidR="000C0419" w:rsidRPr="008449AE">
        <w:rPr>
          <w:color w:val="000000" w:themeColor="text1"/>
        </w:rPr>
        <w:t xml:space="preserve">lanning and heritage in </w:t>
      </w:r>
      <w:r w:rsidR="004D7589" w:rsidRPr="008449AE">
        <w:rPr>
          <w:color w:val="000000" w:themeColor="text1"/>
        </w:rPr>
        <w:br/>
        <w:t xml:space="preserve"> </w:t>
      </w:r>
      <w:r w:rsidR="004D7589" w:rsidRPr="008449AE">
        <w:rPr>
          <w:color w:val="000000" w:themeColor="text1"/>
        </w:rPr>
        <w:tab/>
      </w:r>
      <w:r w:rsidR="000C0419" w:rsidRPr="008449AE">
        <w:rPr>
          <w:color w:val="000000" w:themeColor="text1"/>
        </w:rPr>
        <w:t>Wales</w:t>
      </w:r>
      <w:r w:rsidR="00E051CE" w:rsidRPr="008449AE">
        <w:rPr>
          <w:color w:val="000000" w:themeColor="text1"/>
        </w:rPr>
        <w:t xml:space="preserve"> and the latest case law.</w:t>
      </w:r>
      <w:r w:rsidR="00E051CE" w:rsidRPr="008449AE">
        <w:rPr>
          <w:b/>
          <w:bCs/>
          <w:color w:val="000000" w:themeColor="text1"/>
        </w:rPr>
        <w:t xml:space="preserve"> </w:t>
      </w:r>
      <w:r w:rsidR="00194BD5" w:rsidRPr="008449AE">
        <w:rPr>
          <w:b/>
          <w:bCs/>
          <w:color w:val="004B74" w:themeColor="accent1"/>
          <w:sz w:val="22"/>
          <w:szCs w:val="22"/>
        </w:rPr>
        <w:br/>
      </w:r>
      <w:r w:rsidR="00194BD5">
        <w:rPr>
          <w:b/>
          <w:bCs/>
          <w:color w:val="004B74" w:themeColor="accent1"/>
          <w:sz w:val="22"/>
          <w:szCs w:val="22"/>
        </w:rPr>
        <w:t xml:space="preserve">        </w:t>
      </w:r>
      <w:r w:rsidR="004D7589">
        <w:rPr>
          <w:b/>
          <w:bCs/>
          <w:color w:val="004B74" w:themeColor="accent1"/>
          <w:sz w:val="22"/>
          <w:szCs w:val="22"/>
        </w:rPr>
        <w:t xml:space="preserve"> </w:t>
      </w:r>
      <w:r w:rsidR="00194BD5">
        <w:rPr>
          <w:b/>
          <w:bCs/>
          <w:color w:val="004B74" w:themeColor="accent1"/>
          <w:sz w:val="22"/>
          <w:szCs w:val="22"/>
        </w:rPr>
        <w:t xml:space="preserve">  </w:t>
      </w:r>
      <w:r w:rsidR="00737C8B" w:rsidRPr="004D7589">
        <w:rPr>
          <w:color w:val="004B74" w:themeColor="accent1"/>
          <w:sz w:val="22"/>
          <w:szCs w:val="22"/>
        </w:rPr>
        <w:t>Charles Mynors</w:t>
      </w:r>
      <w:r w:rsidR="004D7589" w:rsidRPr="004D7589">
        <w:rPr>
          <w:color w:val="004B74" w:themeColor="accent1"/>
          <w:sz w:val="22"/>
          <w:szCs w:val="22"/>
        </w:rPr>
        <w:t>,</w:t>
      </w:r>
      <w:r w:rsidR="004D7589" w:rsidRPr="00DC5572">
        <w:rPr>
          <w:color w:val="004B74" w:themeColor="accent1"/>
          <w:sz w:val="22"/>
          <w:szCs w:val="22"/>
        </w:rPr>
        <w:t xml:space="preserve"> </w:t>
      </w:r>
      <w:r w:rsidR="00DC5572" w:rsidRPr="00DC5572">
        <w:rPr>
          <w:color w:val="004B74" w:themeColor="accent1"/>
          <w:sz w:val="24"/>
          <w:szCs w:val="24"/>
        </w:rPr>
        <w:t>Lawyer; co-author, Listed Buildings and Other Heritage Assets</w:t>
      </w:r>
    </w:p>
    <w:p w14:paraId="58E18C35" w14:textId="77777777" w:rsidR="00DA1D97" w:rsidRDefault="00DA1D97" w:rsidP="00CB4A39">
      <w:pPr>
        <w:pStyle w:val="NormalWeb"/>
        <w:spacing w:before="0" w:beforeAutospacing="0" w:after="0" w:afterAutospacing="0"/>
        <w:ind w:left="720"/>
        <w:rPr>
          <w:rFonts w:ascii="Arial" w:hAnsi="Arial" w:cs="Arial"/>
          <w:color w:val="FF0000"/>
          <w:sz w:val="22"/>
          <w:szCs w:val="22"/>
        </w:rPr>
      </w:pPr>
    </w:p>
    <w:p w14:paraId="79C1908F" w14:textId="4ECD0D00" w:rsidR="0017114E" w:rsidRDefault="00DA1D97" w:rsidP="00DA1D97">
      <w:pPr>
        <w:pStyle w:val="NormalWeb"/>
        <w:spacing w:before="0" w:beforeAutospacing="0" w:after="0" w:afterAutospacing="0"/>
        <w:rPr>
          <w:rFonts w:asciiTheme="majorHAnsi" w:hAnsiTheme="majorHAnsi" w:cstheme="majorHAnsi"/>
          <w:color w:val="004B74" w:themeColor="accent1"/>
          <w:sz w:val="22"/>
          <w:szCs w:val="22"/>
        </w:rPr>
      </w:pPr>
      <w:r>
        <w:rPr>
          <w:rFonts w:ascii="Arial" w:hAnsi="Arial" w:cs="Arial"/>
          <w:b/>
          <w:bCs/>
          <w:color w:val="509DC4" w:themeColor="text2"/>
          <w:sz w:val="22"/>
          <w:szCs w:val="22"/>
        </w:rPr>
        <w:t>14.</w:t>
      </w:r>
      <w:r w:rsidR="00A21644">
        <w:rPr>
          <w:rFonts w:ascii="Arial" w:hAnsi="Arial" w:cs="Arial"/>
          <w:b/>
          <w:bCs/>
          <w:color w:val="509DC4" w:themeColor="text2"/>
          <w:sz w:val="22"/>
          <w:szCs w:val="22"/>
        </w:rPr>
        <w:t>15</w:t>
      </w:r>
      <w:r w:rsidRPr="00DA1D97">
        <w:rPr>
          <w:rFonts w:ascii="Arial" w:hAnsi="Arial" w:cs="Arial"/>
          <w:b/>
          <w:bCs/>
          <w:color w:val="509DC4" w:themeColor="text2"/>
          <w:sz w:val="22"/>
          <w:szCs w:val="22"/>
        </w:rPr>
        <w:t xml:space="preserve"> </w:t>
      </w:r>
      <w:r w:rsidRPr="00DA1D97">
        <w:rPr>
          <w:rFonts w:ascii="Arial" w:hAnsi="Arial" w:cs="Arial"/>
          <w:b/>
          <w:bCs/>
          <w:color w:val="509DC4" w:themeColor="text2"/>
          <w:sz w:val="22"/>
          <w:szCs w:val="22"/>
        </w:rPr>
        <w:tab/>
      </w:r>
      <w:r w:rsidR="00A21644" w:rsidRPr="00DA1D97">
        <w:rPr>
          <w:rFonts w:ascii="Arial" w:hAnsi="Arial" w:cs="Arial"/>
          <w:b/>
          <w:bCs/>
          <w:color w:val="509DC4" w:themeColor="text2"/>
          <w:sz w:val="22"/>
          <w:szCs w:val="22"/>
        </w:rPr>
        <w:t>Q&amp;A</w:t>
      </w:r>
      <w:r w:rsidR="00543AC9">
        <w:rPr>
          <w:rFonts w:ascii="Arial" w:hAnsi="Arial" w:cs="Arial"/>
          <w:b/>
          <w:bCs/>
          <w:color w:val="509DC4" w:themeColor="text2"/>
          <w:sz w:val="22"/>
          <w:szCs w:val="22"/>
        </w:rPr>
        <w:br/>
      </w:r>
      <w:r w:rsidR="00A21644">
        <w:rPr>
          <w:rFonts w:ascii="Arial" w:hAnsi="Arial" w:cs="Arial"/>
          <w:b/>
          <w:bCs/>
          <w:color w:val="509DC4" w:themeColor="text2"/>
          <w:sz w:val="22"/>
          <w:szCs w:val="22"/>
        </w:rPr>
        <w:t xml:space="preserve">14.30 </w:t>
      </w:r>
      <w:r w:rsidR="00A21644">
        <w:rPr>
          <w:rFonts w:ascii="Arial" w:hAnsi="Arial" w:cs="Arial"/>
          <w:b/>
          <w:bCs/>
          <w:color w:val="509DC4" w:themeColor="text2"/>
          <w:sz w:val="22"/>
          <w:szCs w:val="22"/>
        </w:rPr>
        <w:tab/>
        <w:t>Afternoon refreshments</w:t>
      </w:r>
      <w:r>
        <w:rPr>
          <w:rFonts w:ascii="Arial" w:hAnsi="Arial" w:cs="Arial"/>
          <w:color w:val="000000"/>
          <w:sz w:val="22"/>
          <w:szCs w:val="22"/>
        </w:rPr>
        <w:br/>
      </w:r>
    </w:p>
    <w:p w14:paraId="47690C76" w14:textId="4E53589A" w:rsidR="006639E1" w:rsidRDefault="00D4792C" w:rsidP="00DA1D97">
      <w:pPr>
        <w:pStyle w:val="NormalWeb"/>
        <w:spacing w:before="0" w:beforeAutospacing="0" w:after="0" w:afterAutospacing="0"/>
        <w:rPr>
          <w:rFonts w:ascii="Calibri" w:hAnsi="Calibri" w:cs="Calibri"/>
          <w:b/>
          <w:bCs/>
          <w:color w:val="000000"/>
          <w:sz w:val="20"/>
          <w:szCs w:val="20"/>
        </w:rPr>
      </w:pPr>
      <w:r>
        <w:rPr>
          <w:rFonts w:ascii="Arial" w:hAnsi="Arial" w:cs="Arial"/>
          <w:b/>
          <w:bCs/>
          <w:color w:val="004B74" w:themeColor="accent1"/>
          <w:sz w:val="22"/>
          <w:szCs w:val="22"/>
        </w:rPr>
        <w:t>15.00</w:t>
      </w:r>
      <w:r w:rsidR="00465A43" w:rsidRPr="00A01EFC">
        <w:rPr>
          <w:rFonts w:ascii="Arial" w:hAnsi="Arial" w:cs="Arial"/>
          <w:b/>
          <w:bCs/>
          <w:color w:val="004B74" w:themeColor="accent1"/>
          <w:sz w:val="22"/>
          <w:szCs w:val="22"/>
        </w:rPr>
        <w:t xml:space="preserve"> </w:t>
      </w:r>
      <w:r w:rsidR="00CB4A39" w:rsidRPr="00A01EFC">
        <w:rPr>
          <w:rFonts w:ascii="Arial" w:hAnsi="Arial" w:cs="Arial"/>
          <w:b/>
          <w:bCs/>
          <w:color w:val="004B74" w:themeColor="accent1"/>
          <w:sz w:val="22"/>
          <w:szCs w:val="22"/>
        </w:rPr>
        <w:tab/>
      </w:r>
      <w:r w:rsidR="006639E1" w:rsidRPr="00A01EFC">
        <w:rPr>
          <w:rFonts w:ascii="Arial" w:hAnsi="Arial" w:cs="Arial"/>
          <w:b/>
          <w:bCs/>
          <w:color w:val="004B74" w:themeColor="accent1"/>
          <w:sz w:val="22"/>
          <w:szCs w:val="22"/>
        </w:rPr>
        <w:t>Emerging policy and legal issues for climate and heritage</w:t>
      </w:r>
    </w:p>
    <w:p w14:paraId="4FC24DBE" w14:textId="7A5E323E" w:rsidR="00CB4A39" w:rsidRPr="00A01EFC" w:rsidRDefault="00A01EFC" w:rsidP="006639E1">
      <w:pPr>
        <w:pStyle w:val="NormalWeb"/>
        <w:spacing w:before="0" w:beforeAutospacing="0" w:after="0" w:afterAutospacing="0"/>
        <w:ind w:firstLine="720"/>
        <w:rPr>
          <w:rFonts w:asciiTheme="minorHAnsi" w:hAnsiTheme="minorHAnsi" w:cstheme="minorHAnsi"/>
          <w:color w:val="000000"/>
          <w:sz w:val="22"/>
          <w:szCs w:val="22"/>
        </w:rPr>
      </w:pPr>
      <w:r w:rsidRPr="00E651FD">
        <w:rPr>
          <w:rFonts w:asciiTheme="minorHAnsi" w:hAnsiTheme="minorHAnsi" w:cstheme="minorHAnsi"/>
          <w:color w:val="004B74" w:themeColor="accent1"/>
          <w:sz w:val="22"/>
          <w:szCs w:val="22"/>
        </w:rPr>
        <w:t>Michael Netter, Sustainable Traditional Buildings Alliance Director</w:t>
      </w:r>
      <w:r w:rsidR="00E651FD" w:rsidRPr="00E651FD">
        <w:rPr>
          <w:rFonts w:asciiTheme="minorHAnsi" w:hAnsiTheme="minorHAnsi" w:cstheme="minorHAnsi"/>
          <w:color w:val="004B74" w:themeColor="accent1"/>
          <w:sz w:val="22"/>
          <w:szCs w:val="22"/>
        </w:rPr>
        <w:t xml:space="preserve"> </w:t>
      </w:r>
      <w:r w:rsidR="001A2805" w:rsidRPr="00A01EFC">
        <w:rPr>
          <w:rFonts w:asciiTheme="minorHAnsi" w:hAnsiTheme="minorHAnsi" w:cstheme="minorHAnsi"/>
          <w:color w:val="004B74" w:themeColor="accent1"/>
          <w:sz w:val="22"/>
          <w:szCs w:val="22"/>
        </w:rPr>
        <w:br/>
      </w:r>
      <w:r w:rsidR="00465A43" w:rsidRPr="00A01EFC">
        <w:rPr>
          <w:rFonts w:asciiTheme="minorHAnsi" w:hAnsiTheme="minorHAnsi" w:cstheme="minorHAnsi"/>
          <w:color w:val="000000"/>
          <w:sz w:val="22"/>
          <w:szCs w:val="22"/>
        </w:rPr>
        <w:br/>
      </w:r>
      <w:r w:rsidR="009A1508" w:rsidRPr="002103CD">
        <w:rPr>
          <w:rFonts w:ascii="Arial" w:hAnsi="Arial" w:cs="Arial"/>
          <w:b/>
          <w:bCs/>
          <w:color w:val="004B74" w:themeColor="accent1"/>
          <w:sz w:val="22"/>
          <w:szCs w:val="22"/>
        </w:rPr>
        <w:t>15.</w:t>
      </w:r>
      <w:proofErr w:type="gramStart"/>
      <w:r w:rsidR="00D4792C">
        <w:rPr>
          <w:rFonts w:ascii="Arial" w:hAnsi="Arial" w:cs="Arial"/>
          <w:b/>
          <w:bCs/>
          <w:color w:val="004B74" w:themeColor="accent1"/>
          <w:sz w:val="22"/>
          <w:szCs w:val="22"/>
        </w:rPr>
        <w:t>3</w:t>
      </w:r>
      <w:r w:rsidR="009A1508" w:rsidRPr="002103CD">
        <w:rPr>
          <w:rFonts w:ascii="Arial" w:hAnsi="Arial" w:cs="Arial"/>
          <w:b/>
          <w:bCs/>
          <w:color w:val="004B74" w:themeColor="accent1"/>
          <w:sz w:val="22"/>
          <w:szCs w:val="22"/>
        </w:rPr>
        <w:t>0</w:t>
      </w:r>
      <w:r w:rsidR="009A1508" w:rsidRPr="009A1508">
        <w:rPr>
          <w:rFonts w:ascii="Arial" w:hAnsi="Arial" w:cs="Arial"/>
          <w:color w:val="004B74" w:themeColor="accent1"/>
          <w:sz w:val="22"/>
          <w:szCs w:val="22"/>
        </w:rPr>
        <w:t xml:space="preserve"> </w:t>
      </w:r>
      <w:r w:rsidR="009A1508" w:rsidRPr="009A1508">
        <w:rPr>
          <w:rFonts w:ascii="Arial" w:hAnsi="Arial" w:cs="Arial"/>
          <w:b/>
          <w:bCs/>
          <w:color w:val="004B74" w:themeColor="accent1"/>
          <w:sz w:val="22"/>
          <w:szCs w:val="22"/>
        </w:rPr>
        <w:t> </w:t>
      </w:r>
      <w:r w:rsidR="007E243E" w:rsidRPr="007E243E">
        <w:rPr>
          <w:rFonts w:ascii="Arial" w:hAnsi="Arial" w:cs="Arial"/>
          <w:b/>
          <w:bCs/>
          <w:color w:val="004B74" w:themeColor="accent1"/>
        </w:rPr>
        <w:t>The</w:t>
      </w:r>
      <w:proofErr w:type="gramEnd"/>
      <w:r w:rsidR="007E243E" w:rsidRPr="007E243E">
        <w:rPr>
          <w:rFonts w:ascii="Arial" w:hAnsi="Arial" w:cs="Arial"/>
          <w:b/>
          <w:bCs/>
          <w:color w:val="004B74" w:themeColor="accent1"/>
        </w:rPr>
        <w:t xml:space="preserve"> realities of climate change vulnerability and retrofit</w:t>
      </w:r>
      <w:r w:rsidR="009A1508" w:rsidRPr="009A1508">
        <w:rPr>
          <w:rFonts w:ascii="Arial" w:hAnsi="Arial" w:cs="Arial"/>
          <w:b/>
          <w:bCs/>
          <w:color w:val="004B74" w:themeColor="accent1"/>
          <w:sz w:val="22"/>
          <w:szCs w:val="22"/>
        </w:rPr>
        <w:br/>
        <w:t xml:space="preserve"> </w:t>
      </w:r>
      <w:r w:rsidR="00D222E2">
        <w:rPr>
          <w:rFonts w:ascii="Calibri" w:hAnsi="Calibri" w:cs="Calibri"/>
          <w:color w:val="004B74" w:themeColor="accent1"/>
        </w:rPr>
        <w:t xml:space="preserve">            </w:t>
      </w:r>
      <w:r w:rsidR="00D222E2" w:rsidRPr="00102904">
        <w:rPr>
          <w:rFonts w:ascii="Arial" w:hAnsi="Arial" w:cs="Arial"/>
          <w:color w:val="004B74" w:themeColor="accent1"/>
          <w:sz w:val="22"/>
          <w:szCs w:val="22"/>
        </w:rPr>
        <w:t xml:space="preserve">Morwenna Slade, </w:t>
      </w:r>
      <w:r w:rsidR="00FF455D" w:rsidRPr="00102904">
        <w:rPr>
          <w:rFonts w:ascii="Arial" w:eastAsia="Times New Roman" w:hAnsi="Arial" w:cs="Arial"/>
          <w:color w:val="004B74" w:themeColor="accent1"/>
          <w:sz w:val="22"/>
          <w:szCs w:val="22"/>
        </w:rPr>
        <w:t>Climate Change Director at Ingleton Wood</w:t>
      </w:r>
      <w:r w:rsidR="009A1508">
        <w:rPr>
          <w:rFonts w:ascii="Calibri" w:hAnsi="Calibri" w:cs="Calibri"/>
          <w:b/>
          <w:bCs/>
          <w:color w:val="444746"/>
          <w:sz w:val="20"/>
          <w:szCs w:val="20"/>
        </w:rPr>
        <w:br/>
      </w:r>
    </w:p>
    <w:p w14:paraId="73324C93" w14:textId="2CA16664" w:rsidR="00465A43" w:rsidRPr="00351293" w:rsidRDefault="002F2133" w:rsidP="00465A43">
      <w:pPr>
        <w:pStyle w:val="NormalWeb"/>
        <w:spacing w:before="0" w:beforeAutospacing="0" w:after="0" w:afterAutospacing="0"/>
        <w:rPr>
          <w:rFonts w:ascii="Arial" w:eastAsia="Calibri" w:hAnsi="Arial" w:cs="Arial"/>
          <w:b/>
          <w:bCs/>
          <w:color w:val="509DC4" w:themeColor="text2"/>
          <w:sz w:val="22"/>
          <w:szCs w:val="22"/>
        </w:rPr>
      </w:pPr>
      <w:proofErr w:type="gramStart"/>
      <w:r w:rsidRPr="00644A23">
        <w:rPr>
          <w:rFonts w:ascii="Arial" w:hAnsi="Arial" w:cs="Arial"/>
          <w:b/>
          <w:bCs/>
          <w:color w:val="004B74" w:themeColor="accent1"/>
          <w:sz w:val="22"/>
          <w:szCs w:val="22"/>
          <w:shd w:val="clear" w:color="auto" w:fill="FFFFFF"/>
        </w:rPr>
        <w:t>15.</w:t>
      </w:r>
      <w:r w:rsidR="00D4792C">
        <w:rPr>
          <w:rFonts w:ascii="Arial" w:hAnsi="Arial" w:cs="Arial"/>
          <w:b/>
          <w:bCs/>
          <w:color w:val="004B74" w:themeColor="accent1"/>
          <w:sz w:val="22"/>
          <w:szCs w:val="22"/>
          <w:shd w:val="clear" w:color="auto" w:fill="FFFFFF"/>
        </w:rPr>
        <w:t>5</w:t>
      </w:r>
      <w:r w:rsidRPr="00644A23">
        <w:rPr>
          <w:rFonts w:ascii="Arial" w:hAnsi="Arial" w:cs="Arial"/>
          <w:b/>
          <w:bCs/>
          <w:color w:val="004B74" w:themeColor="accent1"/>
          <w:sz w:val="22"/>
          <w:szCs w:val="22"/>
          <w:shd w:val="clear" w:color="auto" w:fill="FFFFFF"/>
        </w:rPr>
        <w:t>0</w:t>
      </w:r>
      <w:r w:rsidR="002103CD" w:rsidRPr="00644A23">
        <w:rPr>
          <w:rFonts w:ascii="Arial" w:hAnsi="Arial" w:cs="Arial"/>
          <w:color w:val="004B74" w:themeColor="accent1"/>
          <w:sz w:val="22"/>
          <w:szCs w:val="22"/>
          <w:shd w:val="clear" w:color="auto" w:fill="FFFFFF"/>
        </w:rPr>
        <w:t xml:space="preserve">  </w:t>
      </w:r>
      <w:r w:rsidR="002103CD" w:rsidRPr="00644A23">
        <w:rPr>
          <w:rFonts w:ascii="Arial" w:hAnsi="Arial" w:cs="Arial"/>
          <w:b/>
          <w:bCs/>
          <w:color w:val="004B74" w:themeColor="accent1"/>
          <w:sz w:val="22"/>
          <w:szCs w:val="22"/>
          <w:shd w:val="clear" w:color="auto" w:fill="FFFFFF"/>
        </w:rPr>
        <w:t>Case</w:t>
      </w:r>
      <w:proofErr w:type="gramEnd"/>
      <w:r w:rsidR="002103CD" w:rsidRPr="00644A23">
        <w:rPr>
          <w:rFonts w:ascii="Arial" w:hAnsi="Arial" w:cs="Arial"/>
          <w:b/>
          <w:bCs/>
          <w:color w:val="004B74" w:themeColor="accent1"/>
          <w:sz w:val="22"/>
          <w:szCs w:val="22"/>
          <w:shd w:val="clear" w:color="auto" w:fill="FFFFFF"/>
        </w:rPr>
        <w:t xml:space="preserve"> Study:</w:t>
      </w:r>
      <w:r w:rsidR="00D222E2" w:rsidRPr="00644A23">
        <w:rPr>
          <w:rFonts w:ascii="Arial" w:hAnsi="Arial" w:cs="Arial"/>
          <w:b/>
          <w:bCs/>
          <w:color w:val="004B74" w:themeColor="accent1"/>
          <w:sz w:val="22"/>
          <w:szCs w:val="22"/>
          <w:shd w:val="clear" w:color="auto" w:fill="FFFFFF"/>
        </w:rPr>
        <w:t xml:space="preserve"> Retrofitting Listed Buildings in Bath</w:t>
      </w:r>
      <w:r w:rsidR="00D222E2">
        <w:rPr>
          <w:rFonts w:ascii="Arial" w:hAnsi="Arial" w:cs="Arial"/>
          <w:color w:val="FF0000"/>
          <w:sz w:val="22"/>
          <w:szCs w:val="22"/>
          <w:shd w:val="clear" w:color="auto" w:fill="FFFFFF"/>
        </w:rPr>
        <w:br/>
      </w:r>
      <w:r w:rsidR="00D222E2" w:rsidRPr="00644A23">
        <w:rPr>
          <w:rFonts w:ascii="Arial" w:hAnsi="Arial" w:cs="Arial"/>
          <w:color w:val="004B74" w:themeColor="accent1"/>
          <w:sz w:val="22"/>
          <w:szCs w:val="22"/>
        </w:rPr>
        <w:t xml:space="preserve">           </w:t>
      </w:r>
      <w:r w:rsidR="00644A23" w:rsidRPr="00644A23">
        <w:rPr>
          <w:rFonts w:ascii="Arial" w:hAnsi="Arial" w:cs="Arial"/>
          <w:color w:val="004B74" w:themeColor="accent1"/>
          <w:sz w:val="22"/>
          <w:szCs w:val="22"/>
        </w:rPr>
        <w:t>Alexandra</w:t>
      </w:r>
      <w:r w:rsidR="00FB34CB">
        <w:rPr>
          <w:rFonts w:ascii="Arial" w:hAnsi="Arial" w:cs="Arial"/>
          <w:color w:val="004B74" w:themeColor="accent1"/>
          <w:sz w:val="22"/>
          <w:szCs w:val="22"/>
        </w:rPr>
        <w:t xml:space="preserve"> </w:t>
      </w:r>
      <w:r w:rsidR="00644A23" w:rsidRPr="00644A23">
        <w:rPr>
          <w:rFonts w:ascii="Arial" w:hAnsi="Arial" w:cs="Arial"/>
          <w:color w:val="004B74" w:themeColor="accent1"/>
          <w:sz w:val="22"/>
          <w:szCs w:val="22"/>
        </w:rPr>
        <w:t>Best, Bath and North East Somerset Council</w:t>
      </w:r>
      <w:r>
        <w:rPr>
          <w:rFonts w:ascii="Arial" w:hAnsi="Arial" w:cs="Arial"/>
          <w:color w:val="FF0000"/>
          <w:sz w:val="22"/>
          <w:szCs w:val="22"/>
          <w:shd w:val="clear" w:color="auto" w:fill="FFFFFF"/>
        </w:rPr>
        <w:br/>
      </w:r>
      <w:r>
        <w:rPr>
          <w:rFonts w:ascii="Arial" w:hAnsi="Arial" w:cs="Arial"/>
          <w:color w:val="FF0000"/>
          <w:sz w:val="22"/>
          <w:szCs w:val="22"/>
          <w:shd w:val="clear" w:color="auto" w:fill="FFFFFF"/>
        </w:rPr>
        <w:lastRenderedPageBreak/>
        <w:br/>
      </w:r>
      <w:r>
        <w:rPr>
          <w:rFonts w:ascii="Arial" w:eastAsia="Calibri" w:hAnsi="Arial" w:cs="Arial"/>
          <w:b/>
          <w:bCs/>
          <w:color w:val="509DC4" w:themeColor="text2"/>
          <w:sz w:val="22"/>
          <w:szCs w:val="22"/>
        </w:rPr>
        <w:t>16.</w:t>
      </w:r>
      <w:r w:rsidR="00644A23">
        <w:rPr>
          <w:rFonts w:ascii="Arial" w:eastAsia="Calibri" w:hAnsi="Arial" w:cs="Arial"/>
          <w:b/>
          <w:bCs/>
          <w:color w:val="509DC4" w:themeColor="text2"/>
          <w:sz w:val="22"/>
          <w:szCs w:val="22"/>
        </w:rPr>
        <w:t>1</w:t>
      </w:r>
      <w:r>
        <w:rPr>
          <w:rFonts w:ascii="Arial" w:eastAsia="Calibri" w:hAnsi="Arial" w:cs="Arial"/>
          <w:b/>
          <w:bCs/>
          <w:color w:val="509DC4" w:themeColor="text2"/>
          <w:sz w:val="22"/>
          <w:szCs w:val="22"/>
        </w:rPr>
        <w:t>0</w:t>
      </w:r>
      <w:r w:rsidR="00351293">
        <w:rPr>
          <w:rFonts w:ascii="Arial" w:eastAsia="Calibri" w:hAnsi="Arial" w:cs="Arial"/>
          <w:b/>
          <w:bCs/>
          <w:color w:val="509DC4" w:themeColor="text2"/>
          <w:sz w:val="22"/>
          <w:szCs w:val="22"/>
        </w:rPr>
        <w:tab/>
      </w:r>
      <w:r w:rsidR="00465A43" w:rsidRPr="00351293">
        <w:rPr>
          <w:rFonts w:ascii="Arial" w:eastAsia="Calibri" w:hAnsi="Arial" w:cs="Arial"/>
          <w:b/>
          <w:bCs/>
          <w:color w:val="509DC4" w:themeColor="text2"/>
          <w:sz w:val="22"/>
          <w:szCs w:val="22"/>
        </w:rPr>
        <w:t>Q&amp;A</w:t>
      </w:r>
    </w:p>
    <w:p w14:paraId="6BB0A420" w14:textId="77777777" w:rsidR="00465A43" w:rsidRPr="00465A43" w:rsidRDefault="00465A43" w:rsidP="00465A43">
      <w:pPr>
        <w:pStyle w:val="NormalWeb"/>
        <w:spacing w:before="0" w:beforeAutospacing="0" w:after="0" w:afterAutospacing="0"/>
        <w:rPr>
          <w:rFonts w:ascii="Arial" w:eastAsia="Calibri" w:hAnsi="Arial" w:cs="Arial"/>
          <w:b/>
          <w:bCs/>
          <w:color w:val="000000" w:themeColor="text1"/>
          <w:sz w:val="22"/>
          <w:szCs w:val="22"/>
          <w:u w:val="single"/>
        </w:rPr>
      </w:pPr>
    </w:p>
    <w:p w14:paraId="6A3C0947" w14:textId="767582F5" w:rsidR="00410821" w:rsidRDefault="00CB5554" w:rsidP="00CB5554">
      <w:pPr>
        <w:rPr>
          <w:bCs/>
          <w:color w:val="FF0000"/>
          <w:sz w:val="22"/>
          <w:szCs w:val="22"/>
        </w:rPr>
      </w:pPr>
      <w:r>
        <w:rPr>
          <w:b/>
          <w:color w:val="004B74" w:themeColor="accent1"/>
          <w:sz w:val="22"/>
          <w:szCs w:val="22"/>
        </w:rPr>
        <w:t>16.</w:t>
      </w:r>
      <w:r w:rsidR="00644A23">
        <w:rPr>
          <w:b/>
          <w:color w:val="004B74" w:themeColor="accent1"/>
          <w:sz w:val="22"/>
          <w:szCs w:val="22"/>
        </w:rPr>
        <w:t>2</w:t>
      </w:r>
      <w:r w:rsidR="002F2133">
        <w:rPr>
          <w:b/>
          <w:color w:val="004B74" w:themeColor="accent1"/>
          <w:sz w:val="22"/>
          <w:szCs w:val="22"/>
        </w:rPr>
        <w:t>5</w:t>
      </w:r>
      <w:r w:rsidR="007C68E0" w:rsidRPr="00465A43">
        <w:rPr>
          <w:b/>
          <w:color w:val="004B74" w:themeColor="accent1"/>
          <w:sz w:val="22"/>
          <w:szCs w:val="22"/>
        </w:rPr>
        <w:tab/>
      </w:r>
      <w:r w:rsidR="00252703" w:rsidRPr="00465A43">
        <w:rPr>
          <w:b/>
          <w:color w:val="004B74" w:themeColor="accent1"/>
          <w:sz w:val="22"/>
          <w:szCs w:val="22"/>
        </w:rPr>
        <w:t>Summary</w:t>
      </w:r>
      <w:r w:rsidR="00644A23">
        <w:rPr>
          <w:b/>
          <w:color w:val="004B74" w:themeColor="accent1"/>
          <w:sz w:val="22"/>
          <w:szCs w:val="22"/>
        </w:rPr>
        <w:br/>
        <w:t xml:space="preserve">  </w:t>
      </w:r>
      <w:r w:rsidR="00644A23">
        <w:rPr>
          <w:b/>
          <w:color w:val="004B74" w:themeColor="accent1"/>
          <w:sz w:val="22"/>
          <w:szCs w:val="22"/>
        </w:rPr>
        <w:tab/>
      </w:r>
      <w:r w:rsidR="00410821" w:rsidRPr="004A79CA">
        <w:rPr>
          <w:bCs/>
          <w:color w:val="004B74" w:themeColor="accent1"/>
          <w:sz w:val="22"/>
          <w:szCs w:val="22"/>
        </w:rPr>
        <w:t xml:space="preserve">Kim Miller, Historic England and </w:t>
      </w:r>
      <w:r w:rsidR="004A79CA" w:rsidRPr="004A79CA">
        <w:rPr>
          <w:bCs/>
          <w:color w:val="004B74" w:themeColor="accent1"/>
          <w:sz w:val="22"/>
          <w:szCs w:val="22"/>
        </w:rPr>
        <w:t xml:space="preserve">member of the IHBC </w:t>
      </w:r>
      <w:proofErr w:type="gramStart"/>
      <w:r w:rsidR="004A79CA" w:rsidRPr="004A79CA">
        <w:rPr>
          <w:bCs/>
          <w:color w:val="004B74" w:themeColor="accent1"/>
          <w:sz w:val="22"/>
          <w:szCs w:val="22"/>
        </w:rPr>
        <w:t>South West</w:t>
      </w:r>
      <w:proofErr w:type="gramEnd"/>
      <w:r w:rsidR="004A79CA" w:rsidRPr="004A79CA">
        <w:rPr>
          <w:bCs/>
          <w:color w:val="004B74" w:themeColor="accent1"/>
          <w:sz w:val="22"/>
          <w:szCs w:val="22"/>
        </w:rPr>
        <w:t xml:space="preserve"> Committee</w:t>
      </w:r>
    </w:p>
    <w:p w14:paraId="550C4D82" w14:textId="1FAA7AF7" w:rsidR="001B40ED" w:rsidRPr="00465A43" w:rsidRDefault="00644A23" w:rsidP="00CB5554">
      <w:pPr>
        <w:rPr>
          <w:color w:val="004B74" w:themeColor="accent1"/>
          <w:sz w:val="22"/>
          <w:szCs w:val="22"/>
        </w:rPr>
      </w:pPr>
      <w:r>
        <w:rPr>
          <w:b/>
          <w:color w:val="004B74" w:themeColor="accent1"/>
          <w:sz w:val="22"/>
          <w:szCs w:val="22"/>
        </w:rPr>
        <w:br/>
        <w:t xml:space="preserve">16.35   </w:t>
      </w:r>
      <w:r w:rsidR="00E240DA" w:rsidRPr="00465A43">
        <w:rPr>
          <w:b/>
          <w:color w:val="004B74" w:themeColor="accent1"/>
          <w:sz w:val="22"/>
          <w:szCs w:val="22"/>
        </w:rPr>
        <w:t>Clos</w:t>
      </w:r>
      <w:r w:rsidR="00B9782B">
        <w:rPr>
          <w:b/>
          <w:color w:val="004B74" w:themeColor="accent1"/>
          <w:sz w:val="22"/>
          <w:szCs w:val="22"/>
        </w:rPr>
        <w:t>ing</w:t>
      </w:r>
      <w:r w:rsidR="00FB34CB">
        <w:rPr>
          <w:b/>
          <w:color w:val="004B74" w:themeColor="accent1"/>
          <w:sz w:val="22"/>
          <w:szCs w:val="22"/>
        </w:rPr>
        <w:t xml:space="preserve"> comments</w:t>
      </w:r>
      <w:r w:rsidR="001B40ED" w:rsidRPr="00465A43">
        <w:rPr>
          <w:b/>
          <w:color w:val="004B74" w:themeColor="accent1"/>
          <w:sz w:val="22"/>
          <w:szCs w:val="22"/>
        </w:rPr>
        <w:br/>
      </w:r>
      <w:r w:rsidR="00647053" w:rsidRPr="00465A43">
        <w:rPr>
          <w:color w:val="004B74" w:themeColor="accent1"/>
          <w:sz w:val="22"/>
          <w:szCs w:val="22"/>
        </w:rPr>
        <w:t xml:space="preserve"> </w:t>
      </w:r>
      <w:r w:rsidR="00647053" w:rsidRPr="00465A43">
        <w:rPr>
          <w:color w:val="004B74" w:themeColor="accent1"/>
          <w:sz w:val="22"/>
          <w:szCs w:val="22"/>
        </w:rPr>
        <w:tab/>
      </w:r>
      <w:r w:rsidR="00B61936" w:rsidRPr="00465A43">
        <w:rPr>
          <w:color w:val="004B74" w:themeColor="accent1"/>
          <w:sz w:val="22"/>
          <w:szCs w:val="22"/>
        </w:rPr>
        <w:t>Alexis Edwards</w:t>
      </w:r>
      <w:r w:rsidR="00F64B92" w:rsidRPr="00465A43">
        <w:rPr>
          <w:color w:val="004B74" w:themeColor="accent1"/>
          <w:sz w:val="22"/>
          <w:szCs w:val="22"/>
        </w:rPr>
        <w:t xml:space="preserve">, RTPI </w:t>
      </w:r>
      <w:proofErr w:type="gramStart"/>
      <w:r w:rsidR="00DF2BA1">
        <w:rPr>
          <w:color w:val="004B74" w:themeColor="accent1"/>
          <w:sz w:val="22"/>
          <w:szCs w:val="22"/>
        </w:rPr>
        <w:t>South West</w:t>
      </w:r>
      <w:proofErr w:type="gramEnd"/>
      <w:r w:rsidR="00F64B92" w:rsidRPr="00465A43">
        <w:rPr>
          <w:color w:val="004B74" w:themeColor="accent1"/>
          <w:sz w:val="22"/>
          <w:szCs w:val="22"/>
        </w:rPr>
        <w:t xml:space="preserve"> Chair</w:t>
      </w:r>
    </w:p>
    <w:p w14:paraId="0D4B8060" w14:textId="77777777" w:rsidR="002F2133" w:rsidRDefault="005E1781">
      <w:pPr>
        <w:rPr>
          <w:b/>
          <w:color w:val="004B74" w:themeColor="accent1"/>
          <w:sz w:val="22"/>
          <w:szCs w:val="22"/>
        </w:rPr>
      </w:pPr>
      <w:r w:rsidRPr="00465A43">
        <w:rPr>
          <w:b/>
          <w:color w:val="004B74" w:themeColor="accent1"/>
          <w:sz w:val="22"/>
          <w:szCs w:val="22"/>
        </w:rPr>
        <w:br/>
      </w:r>
      <w:r w:rsidR="00CB5554">
        <w:rPr>
          <w:b/>
          <w:color w:val="004B74" w:themeColor="accent1"/>
          <w:sz w:val="22"/>
          <w:szCs w:val="22"/>
        </w:rPr>
        <w:t>16.</w:t>
      </w:r>
      <w:r w:rsidR="002F2133">
        <w:rPr>
          <w:b/>
          <w:color w:val="004B74" w:themeColor="accent1"/>
          <w:sz w:val="22"/>
          <w:szCs w:val="22"/>
        </w:rPr>
        <w:t>40</w:t>
      </w:r>
      <w:r w:rsidR="00252703" w:rsidRPr="00465A43">
        <w:rPr>
          <w:b/>
          <w:color w:val="004B74" w:themeColor="accent1"/>
          <w:sz w:val="22"/>
          <w:szCs w:val="22"/>
        </w:rPr>
        <w:tab/>
      </w:r>
      <w:r w:rsidR="00E240DA" w:rsidRPr="00465A43">
        <w:rPr>
          <w:b/>
          <w:color w:val="004B74" w:themeColor="accent1"/>
          <w:sz w:val="22"/>
          <w:szCs w:val="22"/>
        </w:rPr>
        <w:t>Networking Refreshments</w:t>
      </w:r>
    </w:p>
    <w:p w14:paraId="28054079" w14:textId="77777777" w:rsidR="002F2133" w:rsidRDefault="002F2133">
      <w:pPr>
        <w:rPr>
          <w:b/>
          <w:color w:val="004B74" w:themeColor="accent1"/>
          <w:sz w:val="22"/>
          <w:szCs w:val="22"/>
        </w:rPr>
      </w:pPr>
    </w:p>
    <w:p w14:paraId="15E94E04" w14:textId="77777777" w:rsidR="002F2133" w:rsidRDefault="002F2133">
      <w:pPr>
        <w:rPr>
          <w:b/>
          <w:color w:val="004B74" w:themeColor="accent1"/>
          <w:sz w:val="22"/>
          <w:szCs w:val="22"/>
        </w:rPr>
      </w:pPr>
    </w:p>
    <w:p w14:paraId="0E2549B9" w14:textId="77777777" w:rsidR="002F2133" w:rsidRDefault="002F2133">
      <w:pPr>
        <w:rPr>
          <w:b/>
          <w:color w:val="004B74" w:themeColor="accent1"/>
          <w:sz w:val="22"/>
          <w:szCs w:val="22"/>
        </w:rPr>
      </w:pPr>
    </w:p>
    <w:p w14:paraId="102C6DB8" w14:textId="77777777" w:rsidR="002F2133" w:rsidRDefault="002F2133">
      <w:pPr>
        <w:rPr>
          <w:b/>
          <w:color w:val="004B74" w:themeColor="accent1"/>
          <w:sz w:val="22"/>
          <w:szCs w:val="22"/>
        </w:rPr>
      </w:pPr>
    </w:p>
    <w:p w14:paraId="4470AA5C" w14:textId="77777777" w:rsidR="002F2133" w:rsidRDefault="002F2133">
      <w:pPr>
        <w:rPr>
          <w:b/>
          <w:color w:val="004B74" w:themeColor="accent1"/>
          <w:sz w:val="22"/>
          <w:szCs w:val="22"/>
        </w:rPr>
      </w:pPr>
    </w:p>
    <w:p w14:paraId="272FD58D" w14:textId="77777777" w:rsidR="002F2133" w:rsidRDefault="002F2133">
      <w:pPr>
        <w:rPr>
          <w:b/>
          <w:color w:val="004B74" w:themeColor="accent1"/>
          <w:sz w:val="22"/>
          <w:szCs w:val="22"/>
        </w:rPr>
      </w:pPr>
    </w:p>
    <w:p w14:paraId="7C2BE086" w14:textId="77777777" w:rsidR="002F2133" w:rsidRDefault="002F2133">
      <w:pPr>
        <w:rPr>
          <w:b/>
          <w:color w:val="004B74" w:themeColor="accent1"/>
          <w:sz w:val="22"/>
          <w:szCs w:val="22"/>
        </w:rPr>
      </w:pPr>
    </w:p>
    <w:p w14:paraId="186F1F49" w14:textId="77777777" w:rsidR="005669A3" w:rsidRDefault="005669A3">
      <w:pPr>
        <w:rPr>
          <w:b/>
          <w:color w:val="004B74" w:themeColor="accent1"/>
          <w:sz w:val="22"/>
          <w:szCs w:val="22"/>
        </w:rPr>
      </w:pPr>
    </w:p>
    <w:p w14:paraId="673228E6" w14:textId="0E0CB457" w:rsidR="006804B8" w:rsidRPr="00BB0961" w:rsidRDefault="00FB34CB">
      <w:pPr>
        <w:rPr>
          <w:b/>
          <w:color w:val="004B74" w:themeColor="accent1"/>
          <w:sz w:val="22"/>
          <w:szCs w:val="22"/>
        </w:rPr>
      </w:pPr>
      <w:r w:rsidRPr="00C55B11">
        <w:rPr>
          <w:rFonts w:asciiTheme="minorHAnsi" w:hAnsiTheme="minorHAnsi" w:cstheme="minorHAnsi"/>
          <w:b/>
          <w:bCs/>
          <w:noProof/>
          <w:color w:val="FF0000"/>
          <w:sz w:val="22"/>
        </w:rPr>
        <mc:AlternateContent>
          <mc:Choice Requires="wps">
            <w:drawing>
              <wp:anchor distT="0" distB="0" distL="114300" distR="114300" simplePos="0" relativeHeight="251668480" behindDoc="0" locked="0" layoutInCell="1" allowOverlap="1" wp14:anchorId="5E4A3B0A" wp14:editId="160F7075">
                <wp:simplePos x="0" y="0"/>
                <wp:positionH relativeFrom="column">
                  <wp:posOffset>5006975</wp:posOffset>
                </wp:positionH>
                <wp:positionV relativeFrom="paragraph">
                  <wp:posOffset>6095365</wp:posOffset>
                </wp:positionV>
                <wp:extent cx="1877060" cy="788670"/>
                <wp:effectExtent l="0" t="0" r="8890" b="11430"/>
                <wp:wrapNone/>
                <wp:docPr id="4" name="Text Box 4"/>
                <wp:cNvGraphicFramePr/>
                <a:graphic xmlns:a="http://schemas.openxmlformats.org/drawingml/2006/main">
                  <a:graphicData uri="http://schemas.microsoft.com/office/word/2010/wordprocessingShape">
                    <wps:wsp>
                      <wps:cNvSpPr txBox="1"/>
                      <wps:spPr>
                        <a:xfrm>
                          <a:off x="0" y="0"/>
                          <a:ext cx="1877060" cy="788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499F8" w14:textId="77777777" w:rsidR="00437620" w:rsidRPr="00AD27E4" w:rsidRDefault="00437620" w:rsidP="0021664D">
                            <w:pPr>
                              <w:rPr>
                                <w:sz w:val="24"/>
                              </w:rPr>
                            </w:pPr>
                            <w:r w:rsidRPr="00AD27E4">
                              <w:rPr>
                                <w:color w:val="FFFFFF" w:themeColor="background1"/>
                                <w:sz w:val="24"/>
                              </w:rPr>
                              <w:t>www.rtpi.org</w:t>
                            </w:r>
                            <w:r>
                              <w:rPr>
                                <w:color w:val="FFFFFF" w:themeColor="background1"/>
                                <w:sz w:val="24"/>
                              </w:rPr>
                              <w:t>.uk</w:t>
                            </w:r>
                            <w:r w:rsidRPr="00AD27E4">
                              <w:rPr>
                                <w:color w:val="FFFFFF" w:themeColor="background1"/>
                                <w:sz w:val="24"/>
                              </w:rPr>
                              <w:t>/southwest</w:t>
                            </w:r>
                          </w:p>
                          <w:p w14:paraId="51B3BA93" w14:textId="77777777" w:rsidR="00437620" w:rsidRDefault="00437620" w:rsidP="0021664D"/>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4A3B0A" id="_x0000_t202" coordsize="21600,21600" o:spt="202" path="m,l,21600r21600,l21600,xe">
                <v:stroke joinstyle="miter"/>
                <v:path gradientshapeok="t" o:connecttype="rect"/>
              </v:shapetype>
              <v:shape id="Text Box 4" o:spid="_x0000_s1026" type="#_x0000_t202" style="position:absolute;margin-left:394.25pt;margin-top:479.95pt;width:147.8pt;height:6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JSwIAAP0EAAAOAAAAZHJzL2Uyb0RvYy54bWysVE2P2jAQvVfqf7B8L4GtCggRVpQVVSW0&#10;XZWt9mwcG6I6HndsSOiv79hJYEVPW/XiTDzfb+Z5ft9Uhp0U+hJszkeDIWfKSihKu8/5j+f1hyln&#10;PghbCANW5fysPL9fvH83r91M3cEBTKGQURDrZ7XL+SEEN8syLw+qEn4ATllSasBKBPrFfVagqCl6&#10;ZbK74XCc1YCFQ5DKe7p9aJV8keJrrWT4prVXgZmcU20hnZjOXTyzxVzM9ijcoZRdGeIfqqhEaSnp&#10;JdSDCIIdsfwrVFVKBA86DCRUGWhdSpV6oG5Gw5tutgfhVOqFwPHuApP/f2Hl42nrnpCF5jM0NMAI&#10;SO38zNNl7KfRWMUvVcpITxCeL7CpJjAZnaaTyXBMKkm6yXQ6niRcs6u3Qx++KKhYFHKONJaEljht&#10;fKCMZNqbxGQW1qUxaTTGsjrn44+fhsnhoiEPY6OtSkPuwlwrT1I4GxVtjP2uNCuL1EC8SOulVgbZ&#10;SdBiCCmVDan3FJeso5WmIt7i2Nlfq3qLc9tHnxlsuDhXpQVM3d+UXfzsS9atPQH5qu8ohmbXdBPd&#10;QXGmQSO0HPBOrkuaxkb48CSQlp4GSEQm7QHwN2c1kSLn/tdRoOLMfLW0dZFBvYC9sOsFe6xWQHCO&#10;iPJOJpEcMJhe1AjVC/F1GbOQSlhJuXIeenEVWmoS36VaLpMR8cSJsLFbJ2PoiG7clefmRaDrFirQ&#10;Kj5CTxcxu9mr1jZ6WlgeA+gyLV0EqEWlA444lnaxew8iiV//J6vrq7X4AwAA//8DAFBLAwQUAAYA&#10;CAAAACEAY6Bg1OAAAAANAQAADwAAAGRycy9kb3ducmV2LnhtbEyPy07DMBBF90j8gzVI7KgdRCEJ&#10;cSrEYweFtiDBzomHJCIeR7aThr/HXSDYzWiO7pxbrGbTswmd7yxJSBYCGFJtdUeNhNfdw1kKzAdF&#10;WvWWUMI3eliVx0eFyrXd0wanbWhYDCGfKwltCEPOua9bNMov7IAUb5/WGRXi6hqundrHcNPzcyEu&#10;uVEdxQ+tGvC2xfprOxoJ/bt3j5UIH9Nd8xRenvn4dp+spTw9mW+ugQWcwx8MB/2oDmV0quxI2rNe&#10;wlWaLiMqIVtmGbADIdKLBFj1O/Gy4P9blD8AAAD//wMAUEsBAi0AFAAGAAgAAAAhALaDOJL+AAAA&#10;4QEAABMAAAAAAAAAAAAAAAAAAAAAAFtDb250ZW50X1R5cGVzXS54bWxQSwECLQAUAAYACAAAACEA&#10;OP0h/9YAAACUAQAACwAAAAAAAAAAAAAAAAAvAQAAX3JlbHMvLnJlbHNQSwECLQAUAAYACAAAACEA&#10;3flYyUsCAAD9BAAADgAAAAAAAAAAAAAAAAAuAgAAZHJzL2Uyb0RvYy54bWxQSwECLQAUAAYACAAA&#10;ACEAY6Bg1OAAAAANAQAADwAAAAAAAAAAAAAAAAClBAAAZHJzL2Rvd25yZXYueG1sUEsFBgAAAAAE&#10;AAQA8wAAALIFAAAAAA==&#10;" filled="f" stroked="f" strokeweight=".5pt">
                <v:textbox inset="0,0,0,0">
                  <w:txbxContent>
                    <w:p w14:paraId="7CA499F8" w14:textId="77777777" w:rsidR="00437620" w:rsidRPr="00AD27E4" w:rsidRDefault="00437620" w:rsidP="0021664D">
                      <w:pPr>
                        <w:rPr>
                          <w:sz w:val="24"/>
                        </w:rPr>
                      </w:pPr>
                      <w:r w:rsidRPr="00AD27E4">
                        <w:rPr>
                          <w:color w:val="FFFFFF" w:themeColor="background1"/>
                          <w:sz w:val="24"/>
                        </w:rPr>
                        <w:t>www.rtpi.org</w:t>
                      </w:r>
                      <w:r>
                        <w:rPr>
                          <w:color w:val="FFFFFF" w:themeColor="background1"/>
                          <w:sz w:val="24"/>
                        </w:rPr>
                        <w:t>.uk</w:t>
                      </w:r>
                      <w:r w:rsidRPr="00AD27E4">
                        <w:rPr>
                          <w:color w:val="FFFFFF" w:themeColor="background1"/>
                          <w:sz w:val="24"/>
                        </w:rPr>
                        <w:t>/southwest</w:t>
                      </w:r>
                    </w:p>
                    <w:p w14:paraId="51B3BA93" w14:textId="77777777" w:rsidR="00437620" w:rsidRDefault="00437620" w:rsidP="0021664D"/>
                  </w:txbxContent>
                </v:textbox>
              </v:shape>
            </w:pict>
          </mc:Fallback>
        </mc:AlternateContent>
      </w:r>
      <w:r w:rsidR="00437620" w:rsidRPr="00C55B11">
        <w:rPr>
          <w:rFonts w:asciiTheme="minorHAnsi" w:hAnsiTheme="minorHAnsi" w:cstheme="minorHAnsi"/>
          <w:b/>
          <w:bCs/>
          <w:noProof/>
          <w:color w:val="FF0000"/>
          <w:sz w:val="22"/>
        </w:rPr>
        <w:drawing>
          <wp:anchor distT="0" distB="0" distL="114300" distR="114300" simplePos="0" relativeHeight="251667456" behindDoc="0" locked="0" layoutInCell="1" allowOverlap="1" wp14:anchorId="47FF9B76" wp14:editId="14950BE1">
            <wp:simplePos x="0" y="0"/>
            <wp:positionH relativeFrom="column">
              <wp:posOffset>4766945</wp:posOffset>
            </wp:positionH>
            <wp:positionV relativeFrom="paragraph">
              <wp:posOffset>4544060</wp:posOffset>
            </wp:positionV>
            <wp:extent cx="2335530" cy="2405380"/>
            <wp:effectExtent l="0" t="0" r="7620" b="0"/>
            <wp:wrapNone/>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5530" cy="2405380"/>
                    </a:xfrm>
                    <a:prstGeom prst="rect">
                      <a:avLst/>
                    </a:prstGeom>
                  </pic:spPr>
                </pic:pic>
              </a:graphicData>
            </a:graphic>
          </wp:anchor>
        </w:drawing>
      </w:r>
      <w:r w:rsidR="00437620" w:rsidRPr="00C55B11">
        <w:rPr>
          <w:rFonts w:asciiTheme="minorHAnsi" w:hAnsiTheme="minorHAnsi" w:cstheme="minorHAnsi"/>
          <w:b/>
          <w:bCs/>
          <w:noProof/>
          <w:color w:val="FF0000"/>
          <w:sz w:val="22"/>
        </w:rPr>
        <mc:AlternateContent>
          <mc:Choice Requires="wps">
            <w:drawing>
              <wp:anchor distT="0" distB="0" distL="114300" distR="114300" simplePos="0" relativeHeight="251665408" behindDoc="0" locked="0" layoutInCell="1" allowOverlap="1" wp14:anchorId="172CA23A" wp14:editId="01567CFB">
                <wp:simplePos x="0" y="0"/>
                <wp:positionH relativeFrom="column">
                  <wp:posOffset>5011420</wp:posOffset>
                </wp:positionH>
                <wp:positionV relativeFrom="paragraph">
                  <wp:posOffset>5559425</wp:posOffset>
                </wp:positionV>
                <wp:extent cx="1877060" cy="979170"/>
                <wp:effectExtent l="0" t="0" r="0" b="0"/>
                <wp:wrapNone/>
                <wp:docPr id="2" name="Text Box 4"/>
                <wp:cNvGraphicFramePr/>
                <a:graphic xmlns:a="http://schemas.openxmlformats.org/drawingml/2006/main">
                  <a:graphicData uri="http://schemas.microsoft.com/office/word/2010/wordprocessingShape">
                    <wps:wsp>
                      <wps:cNvSpPr txBox="1"/>
                      <wps:spPr>
                        <a:xfrm>
                          <a:off x="0" y="0"/>
                          <a:ext cx="1877060" cy="979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D9A3B" w14:textId="77777777" w:rsidR="00437620" w:rsidRPr="00AD27E4" w:rsidRDefault="00437620" w:rsidP="0021664D">
                            <w:pPr>
                              <w:rPr>
                                <w:sz w:val="24"/>
                              </w:rPr>
                            </w:pPr>
                            <w:r w:rsidRPr="00AD27E4">
                              <w:rPr>
                                <w:color w:val="FFFFFF" w:themeColor="background1"/>
                                <w:sz w:val="24"/>
                              </w:rPr>
                              <w:t>www.rtpi.org</w:t>
                            </w:r>
                            <w:r>
                              <w:rPr>
                                <w:color w:val="FFFFFF" w:themeColor="background1"/>
                                <w:sz w:val="24"/>
                              </w:rPr>
                              <w:t>.uk</w:t>
                            </w:r>
                            <w:r w:rsidRPr="00AD27E4">
                              <w:rPr>
                                <w:color w:val="FFFFFF" w:themeColor="background1"/>
                                <w:sz w:val="24"/>
                              </w:rPr>
                              <w:t>/southwest</w:t>
                            </w:r>
                          </w:p>
                          <w:p w14:paraId="37229A22" w14:textId="77777777" w:rsidR="00437620" w:rsidRDefault="00437620" w:rsidP="0021664D"/>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72CA23A" id="_x0000_s1027" type="#_x0000_t202" style="position:absolute;margin-left:394.6pt;margin-top:437.75pt;width:147.8pt;height:7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KcTgIAAAQFAAAOAAAAZHJzL2Uyb0RvYy54bWysVN9v2jAQfp+0/8Hy+0joNGgRoWJUTJOq&#10;rhqd+mwcG6I5Pu9sSNhfv7NDALGnTntxLr7f393n6X1bG7ZX6CuwBR8Ocs6UlVBWdlPwHy/LD7ec&#10;+SBsKQxYVfCD8vx+9v7dtHETdQNbMKVCRkGsnzSu4NsQ3CTLvNyqWvgBOGVJqQFrEegXN1mJoqHo&#10;tclu8nyUNYClQ5DKe7p96JR8luJrrWT4prVXgZmCU20hnZjOdTyz2VRMNijctpLHMsQ/VFGLylLS&#10;U6gHEQTbYfVXqLqSCB50GEioM9C6kir1QN0M86tuVlvhVOqFwPHuBJP/f2Hl037lnpGF9jO0NMAI&#10;SOP8xNNl7KfVWMcvVcpITxAeTrCpNjAZnW7H43xEKkm6u/HdcJxwzc7eDn34oqBmUSg40lgSWmL/&#10;6ANlJNPeJCazsKyMSaMxljUFH338lCeHk4Y8jI22Kg35GOZceZLCwahoY+x3pVlVpgbiRVovtTDI&#10;9oIWQ0ipbEi9p7hkHa00FfEWx6P9uaq3OHd99JnBhpNzXVnA1P1V2eXPvmTd2ROQF31HMbTrlhq/&#10;GOwaygPNG6GjgndyWdFQHoUPzwJp92mOxGfSbgF/c9YQNwruf+0EKs7MV0vLF4nUC9gL616wu3oB&#10;hOqQmO9kEskBg+lFjVC/Em3nMQuphJWUq+ChFxehYyjRXqr5PBkRXZwIj3blZAwdQY4r89K+CnTH&#10;vQq0kU/Qs0ZMrtars42eFua7ALpKuxdx6lA54kdUSyt5fBYily//k9X58Zr9AQAA//8DAFBLAwQU&#10;AAYACAAAACEA9A5WNOEAAAANAQAADwAAAGRycy9kb3ducmV2LnhtbEyPTU+EMBCG7yb+h2ZMvLll&#10;iSssUjbGj5ufqyZ6K3QEYjslbWHx31tOepvJPHnnecvdbDSb0PnekoD1KgGG1FjVUyvg7fXuLAfm&#10;gyQltSUU8IMedtXxUSkLZQ/0gtM+tCyGkC+kgC6EoeDcNx0a6Vd2QIq3L+uMDHF1LVdOHmK40TxN&#10;kgtuZE/xQycHvO6w+d6PRoD+8O6+TsLndNM+hOcnPr7frh+FOD2Zry6BBZzDHwyLflSHKjrVdiTl&#10;mRaQ5ds0ogLybLMBthBJfh7b1MuUbjPgVcn/t6h+AQAA//8DAFBLAQItABQABgAIAAAAIQC2gziS&#10;/gAAAOEBAAATAAAAAAAAAAAAAAAAAAAAAABbQ29udGVudF9UeXBlc10ueG1sUEsBAi0AFAAGAAgA&#10;AAAhADj9If/WAAAAlAEAAAsAAAAAAAAAAAAAAAAALwEAAF9yZWxzLy5yZWxzUEsBAi0AFAAGAAgA&#10;AAAhAC8ZYpxOAgAABAUAAA4AAAAAAAAAAAAAAAAALgIAAGRycy9lMm9Eb2MueG1sUEsBAi0AFAAG&#10;AAgAAAAhAPQOVjThAAAADQEAAA8AAAAAAAAAAAAAAAAAqAQAAGRycy9kb3ducmV2LnhtbFBLBQYA&#10;AAAABAAEAPMAAAC2BQAAAAA=&#10;" filled="f" stroked="f" strokeweight=".5pt">
                <v:textbox inset="0,0,0,0">
                  <w:txbxContent>
                    <w:p w14:paraId="374D9A3B" w14:textId="77777777" w:rsidR="00437620" w:rsidRPr="00AD27E4" w:rsidRDefault="00437620" w:rsidP="0021664D">
                      <w:pPr>
                        <w:rPr>
                          <w:sz w:val="24"/>
                        </w:rPr>
                      </w:pPr>
                      <w:r w:rsidRPr="00AD27E4">
                        <w:rPr>
                          <w:color w:val="FFFFFF" w:themeColor="background1"/>
                          <w:sz w:val="24"/>
                        </w:rPr>
                        <w:t>www.rtpi.org</w:t>
                      </w:r>
                      <w:r>
                        <w:rPr>
                          <w:color w:val="FFFFFF" w:themeColor="background1"/>
                          <w:sz w:val="24"/>
                        </w:rPr>
                        <w:t>.uk</w:t>
                      </w:r>
                      <w:r w:rsidRPr="00AD27E4">
                        <w:rPr>
                          <w:color w:val="FFFFFF" w:themeColor="background1"/>
                          <w:sz w:val="24"/>
                        </w:rPr>
                        <w:t>/southwest</w:t>
                      </w:r>
                    </w:p>
                    <w:p w14:paraId="37229A22" w14:textId="77777777" w:rsidR="00437620" w:rsidRDefault="00437620" w:rsidP="0021664D"/>
                  </w:txbxContent>
                </v:textbox>
              </v:shape>
            </w:pict>
          </mc:Fallback>
        </mc:AlternateContent>
      </w:r>
      <w:r w:rsidR="00325989" w:rsidRPr="00C55B11">
        <w:rPr>
          <w:rFonts w:asciiTheme="minorHAnsi" w:hAnsiTheme="minorHAnsi" w:cstheme="minorHAnsi"/>
          <w:b/>
          <w:bCs/>
          <w:noProof/>
          <w:color w:val="FF0000"/>
          <w:sz w:val="22"/>
        </w:rPr>
        <mc:AlternateContent>
          <mc:Choice Requires="wps">
            <w:drawing>
              <wp:anchor distT="0" distB="0" distL="114300" distR="114300" simplePos="0" relativeHeight="251662336" behindDoc="0" locked="0" layoutInCell="1" allowOverlap="1" wp14:anchorId="48CAFE82" wp14:editId="4C0ED32A">
                <wp:simplePos x="0" y="0"/>
                <wp:positionH relativeFrom="column">
                  <wp:posOffset>5083175</wp:posOffset>
                </wp:positionH>
                <wp:positionV relativeFrom="paragraph">
                  <wp:posOffset>2753360</wp:posOffset>
                </wp:positionV>
                <wp:extent cx="1877060" cy="979170"/>
                <wp:effectExtent l="0" t="0" r="0" b="0"/>
                <wp:wrapNone/>
                <wp:docPr id="10" name="Text Box 4"/>
                <wp:cNvGraphicFramePr/>
                <a:graphic xmlns:a="http://schemas.openxmlformats.org/drawingml/2006/main">
                  <a:graphicData uri="http://schemas.microsoft.com/office/word/2010/wordprocessingShape">
                    <wps:wsp>
                      <wps:cNvSpPr txBox="1"/>
                      <wps:spPr>
                        <a:xfrm>
                          <a:off x="0" y="0"/>
                          <a:ext cx="1877060" cy="979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85684" w14:textId="46D68B10" w:rsidR="0021664D" w:rsidRPr="00AD27E4" w:rsidRDefault="0021664D" w:rsidP="0021664D">
                            <w:pPr>
                              <w:rPr>
                                <w:sz w:val="24"/>
                              </w:rPr>
                            </w:pPr>
                            <w:r w:rsidRPr="00AD27E4">
                              <w:rPr>
                                <w:color w:val="FFFFFF" w:themeColor="background1"/>
                                <w:sz w:val="24"/>
                              </w:rPr>
                              <w:t>www.rtpi.org</w:t>
                            </w:r>
                            <w:r w:rsidR="00525FA8">
                              <w:rPr>
                                <w:color w:val="FFFFFF" w:themeColor="background1"/>
                                <w:sz w:val="24"/>
                              </w:rPr>
                              <w:t>.uk</w:t>
                            </w:r>
                            <w:r w:rsidRPr="00AD27E4">
                              <w:rPr>
                                <w:color w:val="FFFFFF" w:themeColor="background1"/>
                                <w:sz w:val="24"/>
                              </w:rPr>
                              <w:t>/southwest</w:t>
                            </w:r>
                          </w:p>
                          <w:p w14:paraId="5ADBCA83" w14:textId="77777777" w:rsidR="0021664D" w:rsidRDefault="0021664D" w:rsidP="0021664D"/>
                        </w:txbxContent>
                      </wps:txbx>
                      <wps:bodyPr rot="0" spcFirstLastPara="0"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8CAFE82" id="_x0000_s1028" type="#_x0000_t202" style="position:absolute;margin-left:400.25pt;margin-top:216.8pt;width:147.8pt;height:77.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lnUAIAAAQFAAAOAAAAZHJzL2Uyb0RvYy54bWysVN9v2jAQfp+0/8Hy+0hgGrSIUDEqpklV&#10;V41OfTaODdEcn3c2JOyv39khULGnTntxLr7f393n2V1bG3ZQ6CuwBR8Ocs6UlVBWdlvwH8+rDzec&#10;+SBsKQxYVfCj8vxu/v7drHFTNYIdmFIhoyDWTxtX8F0IbpplXu5ULfwAnLKk1IC1CPSL26xE0VD0&#10;2mSjPB9nDWDpEKTynm7vOyWfp/haKxm+ae1VYKbgVFtIJ6ZzE89sPhPTLQq3q+SpDPEPVdSispT0&#10;HOpeBMH2WP0Vqq4kggcdBhLqDLSupEo9UDfD/Kqb9U44lXohcLw7w+T/X1j5eFi7J2Sh/QwtDTAC&#10;0jg/9XQZ+2k11vFLlTLSE4THM2yqDUxGp5vJJB+TSpLudnI7nCRcs4u3Qx++KKhZFAqONJaEljg8&#10;+EAZybQ3icksrCpj0miMZU3Bxx8/5cnhrCEPY6OtSkM+hblUnqRwNCraGPtdaVaVqYF4kdZLLQ2y&#10;g6DFEFIqG1LvKS5ZRytNRbzF8WR/qeotzl0ffWaw4excVxYwdX9VdvmzL1l39gTkq76jGNpNS40X&#10;fNQPdgPlkeaN0FHBO7mqaCgPwocngbT7NEfiM2l3gL85a4gbBfe/9gIVZ+arpeWLROoF7IVNL9h9&#10;vQRCdUjMdzKJ5IDB9KJGqF+ItouYhVTCSspV8NCLy9AxlGgv1WKRjIguToQHu3Yyho4gx5V5bl8E&#10;utNeBdrIR+hZI6ZX69XZRk8Li30AXaXdizh1qJzwI6qllTw9C5HLr/+T1eXxmv8BAAD//wMAUEsD&#10;BBQABgAIAAAAIQAZm4Un4QAAAAwBAAAPAAAAZHJzL2Rvd25yZXYueG1sTI/LTsMwEEX3SPyDNUjs&#10;qB1K0xDiVIjHjlcLSLBz4iGJiMeR7aTh73FXsBzdo3vPFJvZ9GxC5ztLEpKFAIZUW91RI+Ht9f4s&#10;A+aDIq16SyjhBz1syuOjQuXa7mmL0y40LJaQz5WENoQh59zXLRrlF3ZAitmXdUaFeLqGa6f2sdz0&#10;/FyIlBvVUVxo1YA3Ldbfu9FI6D+8e6hE+Jxum8fw8szH97vkScrTk/n6CljAOfzBcNCP6lBGp8qO&#10;pD3rJWRCrCIq4WK5TIEdCHGZJsAqCatsnQEvC/7/ifIXAAD//wMAUEsBAi0AFAAGAAgAAAAhALaD&#10;OJL+AAAA4QEAABMAAAAAAAAAAAAAAAAAAAAAAFtDb250ZW50X1R5cGVzXS54bWxQSwECLQAUAAYA&#10;CAAAACEAOP0h/9YAAACUAQAACwAAAAAAAAAAAAAAAAAvAQAAX3JlbHMvLnJlbHNQSwECLQAUAAYA&#10;CAAAACEA+36ZZ1ACAAAEBQAADgAAAAAAAAAAAAAAAAAuAgAAZHJzL2Uyb0RvYy54bWxQSwECLQAU&#10;AAYACAAAACEAGZuFJ+EAAAAMAQAADwAAAAAAAAAAAAAAAACqBAAAZHJzL2Rvd25yZXYueG1sUEsF&#10;BgAAAAAEAAQA8wAAALgFAAAAAA==&#10;" filled="f" stroked="f" strokeweight=".5pt">
                <v:textbox inset="0,0,0,0">
                  <w:txbxContent>
                    <w:p w14:paraId="20B85684" w14:textId="46D68B10" w:rsidR="0021664D" w:rsidRPr="00AD27E4" w:rsidRDefault="0021664D" w:rsidP="0021664D">
                      <w:pPr>
                        <w:rPr>
                          <w:sz w:val="24"/>
                        </w:rPr>
                      </w:pPr>
                      <w:r w:rsidRPr="00AD27E4">
                        <w:rPr>
                          <w:color w:val="FFFFFF" w:themeColor="background1"/>
                          <w:sz w:val="24"/>
                        </w:rPr>
                        <w:t>www.rtpi.org</w:t>
                      </w:r>
                      <w:r w:rsidR="00525FA8">
                        <w:rPr>
                          <w:color w:val="FFFFFF" w:themeColor="background1"/>
                          <w:sz w:val="24"/>
                        </w:rPr>
                        <w:t>.uk</w:t>
                      </w:r>
                      <w:r w:rsidRPr="00AD27E4">
                        <w:rPr>
                          <w:color w:val="FFFFFF" w:themeColor="background1"/>
                          <w:sz w:val="24"/>
                        </w:rPr>
                        <w:t>/southwest</w:t>
                      </w:r>
                    </w:p>
                    <w:p w14:paraId="5ADBCA83" w14:textId="77777777" w:rsidR="0021664D" w:rsidRDefault="0021664D" w:rsidP="0021664D"/>
                  </w:txbxContent>
                </v:textbox>
              </v:shape>
            </w:pict>
          </mc:Fallback>
        </mc:AlternateContent>
      </w:r>
    </w:p>
    <w:sectPr w:rsidR="006804B8" w:rsidRPr="00BB0961">
      <w:footerReference w:type="default" r:id="rId14"/>
      <w:headerReference w:type="first" r:id="rId15"/>
      <w:pgSz w:w="11906" w:h="16838"/>
      <w:pgMar w:top="245" w:right="849" w:bottom="709" w:left="680" w:header="641"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300C" w14:textId="77777777" w:rsidR="006C2811" w:rsidRDefault="006C2811">
      <w:pPr>
        <w:spacing w:after="0"/>
      </w:pPr>
      <w:r>
        <w:separator/>
      </w:r>
    </w:p>
  </w:endnote>
  <w:endnote w:type="continuationSeparator" w:id="0">
    <w:p w14:paraId="731CF5CE" w14:textId="77777777" w:rsidR="006C2811" w:rsidRDefault="006C2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3EA0" w14:textId="77777777" w:rsidR="006804B8" w:rsidRDefault="00252703">
    <w:pPr>
      <w:pBdr>
        <w:top w:val="nil"/>
        <w:left w:val="nil"/>
        <w:bottom w:val="nil"/>
        <w:right w:val="nil"/>
        <w:between w:val="nil"/>
      </w:pBdr>
      <w:tabs>
        <w:tab w:val="center" w:pos="4513"/>
        <w:tab w:val="right" w:pos="9026"/>
      </w:tabs>
      <w:spacing w:after="0"/>
    </w:pPr>
    <w:r>
      <w:br/>
    </w:r>
    <w:r>
      <w:rPr>
        <w:b/>
        <w:color w:val="509DC4"/>
        <w:sz w:val="22"/>
        <w:szCs w:val="22"/>
      </w:rPr>
      <w:t xml:space="preserve"> </w:t>
    </w:r>
  </w:p>
  <w:p w14:paraId="52E87D1B" w14:textId="77777777" w:rsidR="006804B8" w:rsidRDefault="006804B8">
    <w:pPr>
      <w:pBdr>
        <w:top w:val="nil"/>
        <w:left w:val="nil"/>
        <w:bottom w:val="nil"/>
        <w:right w:val="nil"/>
        <w:between w:val="nil"/>
      </w:pBdr>
      <w:tabs>
        <w:tab w:val="center" w:pos="4513"/>
        <w:tab w:val="right" w:pos="9026"/>
      </w:tabs>
      <w:spacing w:after="0"/>
    </w:pPr>
  </w:p>
  <w:p w14:paraId="3C144DC0" w14:textId="77777777" w:rsidR="006804B8" w:rsidRDefault="006804B8">
    <w:pPr>
      <w:pBdr>
        <w:top w:val="nil"/>
        <w:left w:val="nil"/>
        <w:bottom w:val="nil"/>
        <w:right w:val="nil"/>
        <w:between w:val="nil"/>
      </w:pBdr>
      <w:tabs>
        <w:tab w:val="center" w:pos="4513"/>
        <w:tab w:val="right" w:pos="902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03A3" w14:textId="77777777" w:rsidR="006C2811" w:rsidRDefault="006C2811">
      <w:pPr>
        <w:spacing w:after="0"/>
      </w:pPr>
      <w:r>
        <w:separator/>
      </w:r>
    </w:p>
  </w:footnote>
  <w:footnote w:type="continuationSeparator" w:id="0">
    <w:p w14:paraId="49B731EC" w14:textId="77777777" w:rsidR="006C2811" w:rsidRDefault="006C28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486" w14:textId="77777777" w:rsidR="006804B8" w:rsidRDefault="00252703">
    <w:pPr>
      <w:widowControl w:val="0"/>
      <w:pBdr>
        <w:top w:val="nil"/>
        <w:left w:val="nil"/>
        <w:bottom w:val="nil"/>
        <w:right w:val="nil"/>
        <w:between w:val="nil"/>
      </w:pBdr>
      <w:spacing w:after="0" w:line="276" w:lineRule="auto"/>
      <w:rPr>
        <w:b/>
        <w:color w:val="FF0000"/>
        <w:sz w:val="22"/>
        <w:szCs w:val="22"/>
      </w:rPr>
    </w:pPr>
    <w:r>
      <w:rPr>
        <w:noProof/>
      </w:rPr>
      <w:drawing>
        <wp:anchor distT="0" distB="0" distL="0" distR="0" simplePos="0" relativeHeight="251658240" behindDoc="1" locked="0" layoutInCell="1" hidden="0" allowOverlap="1" wp14:anchorId="071FE99D" wp14:editId="6E51D34C">
          <wp:simplePos x="0" y="0"/>
          <wp:positionH relativeFrom="column">
            <wp:posOffset>5067300</wp:posOffset>
          </wp:positionH>
          <wp:positionV relativeFrom="paragraph">
            <wp:posOffset>-407034</wp:posOffset>
          </wp:positionV>
          <wp:extent cx="2072005" cy="2499360"/>
          <wp:effectExtent l="0" t="0" r="0" b="0"/>
          <wp:wrapNone/>
          <wp:docPr id="1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2005" cy="2499360"/>
                  </a:xfrm>
                  <a:prstGeom prst="rect">
                    <a:avLst/>
                  </a:prstGeom>
                  <a:ln/>
                </pic:spPr>
              </pic:pic>
            </a:graphicData>
          </a:graphic>
        </wp:anchor>
      </w:drawing>
    </w:r>
  </w:p>
  <w:p w14:paraId="76C49750" w14:textId="77777777" w:rsidR="006804B8" w:rsidRDefault="006804B8">
    <w:pPr>
      <w:pBdr>
        <w:top w:val="nil"/>
        <w:left w:val="nil"/>
        <w:bottom w:val="nil"/>
        <w:right w:val="nil"/>
        <w:between w:val="nil"/>
      </w:pBdr>
      <w:tabs>
        <w:tab w:val="center" w:pos="4513"/>
        <w:tab w:val="right" w:pos="9026"/>
      </w:tabs>
      <w:spacing w:after="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3E17"/>
    <w:multiLevelType w:val="hybridMultilevel"/>
    <w:tmpl w:val="739A7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194A8B"/>
    <w:multiLevelType w:val="hybridMultilevel"/>
    <w:tmpl w:val="D9947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6B67EA"/>
    <w:multiLevelType w:val="hybridMultilevel"/>
    <w:tmpl w:val="80E2D1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7D40EC"/>
    <w:multiLevelType w:val="hybridMultilevel"/>
    <w:tmpl w:val="A3DA5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A650CB"/>
    <w:multiLevelType w:val="hybridMultilevel"/>
    <w:tmpl w:val="A0FA2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C16EB2"/>
    <w:multiLevelType w:val="hybridMultilevel"/>
    <w:tmpl w:val="07BE79E8"/>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9F36EEF"/>
    <w:multiLevelType w:val="hybridMultilevel"/>
    <w:tmpl w:val="14461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082129"/>
    <w:multiLevelType w:val="multilevel"/>
    <w:tmpl w:val="8EC0FD4A"/>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8D7CF0"/>
    <w:multiLevelType w:val="hybridMultilevel"/>
    <w:tmpl w:val="CD1E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A382D"/>
    <w:multiLevelType w:val="hybridMultilevel"/>
    <w:tmpl w:val="85688A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55267E9"/>
    <w:multiLevelType w:val="hybridMultilevel"/>
    <w:tmpl w:val="B922D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861AD0"/>
    <w:multiLevelType w:val="hybridMultilevel"/>
    <w:tmpl w:val="71FA0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B73B4A"/>
    <w:multiLevelType w:val="hybridMultilevel"/>
    <w:tmpl w:val="79FE8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CC7FF0"/>
    <w:multiLevelType w:val="multilevel"/>
    <w:tmpl w:val="D284909A"/>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F0A4067"/>
    <w:multiLevelType w:val="hybridMultilevel"/>
    <w:tmpl w:val="230AC0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5F7274F1"/>
    <w:multiLevelType w:val="hybridMultilevel"/>
    <w:tmpl w:val="256048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AC074C"/>
    <w:multiLevelType w:val="hybridMultilevel"/>
    <w:tmpl w:val="5B0087B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636A32D8"/>
    <w:multiLevelType w:val="multilevel"/>
    <w:tmpl w:val="174ADA0C"/>
    <w:lvl w:ilvl="0">
      <w:start w:val="12"/>
      <w:numFmt w:val="decimal"/>
      <w:lvlText w:val="%1"/>
      <w:lvlJc w:val="left"/>
      <w:pPr>
        <w:ind w:left="540" w:hanging="540"/>
      </w:pPr>
      <w:rPr>
        <w:rFonts w:hint="default"/>
      </w:rPr>
    </w:lvl>
    <w:lvl w:ilvl="1">
      <w:start w:val="5"/>
      <w:numFmt w:val="decimalZero"/>
      <w:lvlText w:val="%1.%2"/>
      <w:lvlJc w:val="left"/>
      <w:pPr>
        <w:ind w:left="540" w:hanging="540"/>
      </w:pPr>
      <w:rPr>
        <w:rFonts w:hint="default"/>
        <w:b/>
        <w:bCs/>
        <w:color w:val="004B74"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9E3468"/>
    <w:multiLevelType w:val="hybridMultilevel"/>
    <w:tmpl w:val="75EEB6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79598A"/>
    <w:multiLevelType w:val="hybridMultilevel"/>
    <w:tmpl w:val="7FC06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4D79A3"/>
    <w:multiLevelType w:val="hybridMultilevel"/>
    <w:tmpl w:val="4396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C0047"/>
    <w:multiLevelType w:val="hybridMultilevel"/>
    <w:tmpl w:val="B30E9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C117D6A"/>
    <w:multiLevelType w:val="multilevel"/>
    <w:tmpl w:val="61B4C60E"/>
    <w:lvl w:ilvl="0">
      <w:start w:val="12"/>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6608924">
    <w:abstractNumId w:val="7"/>
  </w:num>
  <w:num w:numId="2" w16cid:durableId="1040205528">
    <w:abstractNumId w:val="13"/>
  </w:num>
  <w:num w:numId="3" w16cid:durableId="933824476">
    <w:abstractNumId w:val="21"/>
  </w:num>
  <w:num w:numId="4" w16cid:durableId="569735755">
    <w:abstractNumId w:val="3"/>
  </w:num>
  <w:num w:numId="5" w16cid:durableId="283511880">
    <w:abstractNumId w:val="3"/>
  </w:num>
  <w:num w:numId="6" w16cid:durableId="800999526">
    <w:abstractNumId w:val="18"/>
  </w:num>
  <w:num w:numId="7" w16cid:durableId="1530141202">
    <w:abstractNumId w:val="8"/>
  </w:num>
  <w:num w:numId="8" w16cid:durableId="1177575574">
    <w:abstractNumId w:val="5"/>
  </w:num>
  <w:num w:numId="9" w16cid:durableId="1624071758">
    <w:abstractNumId w:val="11"/>
  </w:num>
  <w:num w:numId="10" w16cid:durableId="463546312">
    <w:abstractNumId w:val="16"/>
  </w:num>
  <w:num w:numId="11" w16cid:durableId="809128090">
    <w:abstractNumId w:val="22"/>
  </w:num>
  <w:num w:numId="12" w16cid:durableId="2027781671">
    <w:abstractNumId w:val="11"/>
  </w:num>
  <w:num w:numId="13" w16cid:durableId="1901549831">
    <w:abstractNumId w:val="17"/>
  </w:num>
  <w:num w:numId="14" w16cid:durableId="83187753">
    <w:abstractNumId w:val="20"/>
  </w:num>
  <w:num w:numId="15" w16cid:durableId="681516569">
    <w:abstractNumId w:val="1"/>
  </w:num>
  <w:num w:numId="16" w16cid:durableId="1613315363">
    <w:abstractNumId w:val="4"/>
  </w:num>
  <w:num w:numId="17" w16cid:durableId="1659765856">
    <w:abstractNumId w:val="19"/>
  </w:num>
  <w:num w:numId="18" w16cid:durableId="192115811">
    <w:abstractNumId w:val="14"/>
  </w:num>
  <w:num w:numId="19" w16cid:durableId="1722556358">
    <w:abstractNumId w:val="0"/>
  </w:num>
  <w:num w:numId="20" w16cid:durableId="1302154070">
    <w:abstractNumId w:val="15"/>
  </w:num>
  <w:num w:numId="21" w16cid:durableId="1037193646">
    <w:abstractNumId w:val="10"/>
  </w:num>
  <w:num w:numId="22" w16cid:durableId="121971088">
    <w:abstractNumId w:val="6"/>
  </w:num>
  <w:num w:numId="23" w16cid:durableId="1021318354">
    <w:abstractNumId w:val="15"/>
  </w:num>
  <w:num w:numId="24" w16cid:durableId="1120489641">
    <w:abstractNumId w:val="9"/>
  </w:num>
  <w:num w:numId="25" w16cid:durableId="1750078275">
    <w:abstractNumId w:val="12"/>
  </w:num>
  <w:num w:numId="26" w16cid:durableId="36872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B8"/>
    <w:rsid w:val="00005980"/>
    <w:rsid w:val="00015A83"/>
    <w:rsid w:val="00021903"/>
    <w:rsid w:val="00023C78"/>
    <w:rsid w:val="00023DA5"/>
    <w:rsid w:val="000378F8"/>
    <w:rsid w:val="00040E88"/>
    <w:rsid w:val="00041D6D"/>
    <w:rsid w:val="00042902"/>
    <w:rsid w:val="00047210"/>
    <w:rsid w:val="0005228E"/>
    <w:rsid w:val="000526BD"/>
    <w:rsid w:val="00054278"/>
    <w:rsid w:val="00055778"/>
    <w:rsid w:val="00065119"/>
    <w:rsid w:val="00066A4E"/>
    <w:rsid w:val="00067FA6"/>
    <w:rsid w:val="000713FD"/>
    <w:rsid w:val="000800BC"/>
    <w:rsid w:val="00095968"/>
    <w:rsid w:val="00097C3C"/>
    <w:rsid w:val="00097E88"/>
    <w:rsid w:val="000B2A86"/>
    <w:rsid w:val="000B5778"/>
    <w:rsid w:val="000C0419"/>
    <w:rsid w:val="000D2063"/>
    <w:rsid w:val="000D2959"/>
    <w:rsid w:val="000D4A8D"/>
    <w:rsid w:val="000D65D3"/>
    <w:rsid w:val="000D7718"/>
    <w:rsid w:val="000E56BE"/>
    <w:rsid w:val="000F38C8"/>
    <w:rsid w:val="00100D9C"/>
    <w:rsid w:val="0010168B"/>
    <w:rsid w:val="00102904"/>
    <w:rsid w:val="001052B4"/>
    <w:rsid w:val="0011381E"/>
    <w:rsid w:val="00127758"/>
    <w:rsid w:val="001300B1"/>
    <w:rsid w:val="00130161"/>
    <w:rsid w:val="00130993"/>
    <w:rsid w:val="00131A50"/>
    <w:rsid w:val="00141793"/>
    <w:rsid w:val="001430EC"/>
    <w:rsid w:val="0014779F"/>
    <w:rsid w:val="00147A6F"/>
    <w:rsid w:val="00150104"/>
    <w:rsid w:val="00155413"/>
    <w:rsid w:val="0017114E"/>
    <w:rsid w:val="00180723"/>
    <w:rsid w:val="0018661B"/>
    <w:rsid w:val="00194BD5"/>
    <w:rsid w:val="00197E87"/>
    <w:rsid w:val="001A2805"/>
    <w:rsid w:val="001A3059"/>
    <w:rsid w:val="001A3F04"/>
    <w:rsid w:val="001A55DC"/>
    <w:rsid w:val="001A7529"/>
    <w:rsid w:val="001A7C8E"/>
    <w:rsid w:val="001B0334"/>
    <w:rsid w:val="001B0CA8"/>
    <w:rsid w:val="001B40ED"/>
    <w:rsid w:val="001C2DB2"/>
    <w:rsid w:val="001C7EA5"/>
    <w:rsid w:val="001D0C3B"/>
    <w:rsid w:val="001D4E25"/>
    <w:rsid w:val="001D6707"/>
    <w:rsid w:val="001E0E2B"/>
    <w:rsid w:val="001E1A3E"/>
    <w:rsid w:val="001E6DD0"/>
    <w:rsid w:val="001F246D"/>
    <w:rsid w:val="001F6267"/>
    <w:rsid w:val="001F676F"/>
    <w:rsid w:val="0020365D"/>
    <w:rsid w:val="0020758E"/>
    <w:rsid w:val="002103CD"/>
    <w:rsid w:val="00211356"/>
    <w:rsid w:val="0021664D"/>
    <w:rsid w:val="0022312B"/>
    <w:rsid w:val="00223DE5"/>
    <w:rsid w:val="002304D4"/>
    <w:rsid w:val="00230919"/>
    <w:rsid w:val="00235F2D"/>
    <w:rsid w:val="002451B9"/>
    <w:rsid w:val="00252703"/>
    <w:rsid w:val="00256D99"/>
    <w:rsid w:val="00261C88"/>
    <w:rsid w:val="002641AE"/>
    <w:rsid w:val="00266894"/>
    <w:rsid w:val="002748CB"/>
    <w:rsid w:val="002767DE"/>
    <w:rsid w:val="0028258E"/>
    <w:rsid w:val="00282DB7"/>
    <w:rsid w:val="002978B5"/>
    <w:rsid w:val="002A24B0"/>
    <w:rsid w:val="002A5762"/>
    <w:rsid w:val="002C1B4A"/>
    <w:rsid w:val="002C7A19"/>
    <w:rsid w:val="002D0B54"/>
    <w:rsid w:val="002D7208"/>
    <w:rsid w:val="002D797E"/>
    <w:rsid w:val="002E3BF2"/>
    <w:rsid w:val="002E768D"/>
    <w:rsid w:val="002E7917"/>
    <w:rsid w:val="002F2133"/>
    <w:rsid w:val="002F3805"/>
    <w:rsid w:val="002F7809"/>
    <w:rsid w:val="003003E9"/>
    <w:rsid w:val="00305B54"/>
    <w:rsid w:val="00312C36"/>
    <w:rsid w:val="00313D4F"/>
    <w:rsid w:val="00321883"/>
    <w:rsid w:val="00325989"/>
    <w:rsid w:val="0033113A"/>
    <w:rsid w:val="003324CC"/>
    <w:rsid w:val="003359AC"/>
    <w:rsid w:val="00345E78"/>
    <w:rsid w:val="00351293"/>
    <w:rsid w:val="00353241"/>
    <w:rsid w:val="00354F4D"/>
    <w:rsid w:val="00356E6F"/>
    <w:rsid w:val="00363376"/>
    <w:rsid w:val="003639C8"/>
    <w:rsid w:val="00370EF7"/>
    <w:rsid w:val="00375B25"/>
    <w:rsid w:val="00376A57"/>
    <w:rsid w:val="00376CA0"/>
    <w:rsid w:val="00377721"/>
    <w:rsid w:val="00382443"/>
    <w:rsid w:val="0039142D"/>
    <w:rsid w:val="003940F0"/>
    <w:rsid w:val="003977F9"/>
    <w:rsid w:val="003A1B2E"/>
    <w:rsid w:val="003B4875"/>
    <w:rsid w:val="003B5C37"/>
    <w:rsid w:val="003B71C7"/>
    <w:rsid w:val="003C00C9"/>
    <w:rsid w:val="003C161D"/>
    <w:rsid w:val="003C1693"/>
    <w:rsid w:val="003C5385"/>
    <w:rsid w:val="003C63DE"/>
    <w:rsid w:val="003C643C"/>
    <w:rsid w:val="003C71B3"/>
    <w:rsid w:val="003C72B5"/>
    <w:rsid w:val="003C78FE"/>
    <w:rsid w:val="003D6DD6"/>
    <w:rsid w:val="003F2F1A"/>
    <w:rsid w:val="00400DD0"/>
    <w:rsid w:val="00400E0B"/>
    <w:rsid w:val="00405479"/>
    <w:rsid w:val="004104F4"/>
    <w:rsid w:val="00410821"/>
    <w:rsid w:val="0041633F"/>
    <w:rsid w:val="00421888"/>
    <w:rsid w:val="00423B0A"/>
    <w:rsid w:val="00431DB0"/>
    <w:rsid w:val="00437620"/>
    <w:rsid w:val="004473F3"/>
    <w:rsid w:val="004505F6"/>
    <w:rsid w:val="00452FA6"/>
    <w:rsid w:val="00455A23"/>
    <w:rsid w:val="00462A3C"/>
    <w:rsid w:val="00462A61"/>
    <w:rsid w:val="00463628"/>
    <w:rsid w:val="00465A43"/>
    <w:rsid w:val="00476B9A"/>
    <w:rsid w:val="00483B36"/>
    <w:rsid w:val="00483F3C"/>
    <w:rsid w:val="00490031"/>
    <w:rsid w:val="004909C3"/>
    <w:rsid w:val="00491439"/>
    <w:rsid w:val="00492691"/>
    <w:rsid w:val="0049468D"/>
    <w:rsid w:val="004A047E"/>
    <w:rsid w:val="004A46B4"/>
    <w:rsid w:val="004A5987"/>
    <w:rsid w:val="004A79CA"/>
    <w:rsid w:val="004B166A"/>
    <w:rsid w:val="004B61F5"/>
    <w:rsid w:val="004B6658"/>
    <w:rsid w:val="004C1960"/>
    <w:rsid w:val="004C2E44"/>
    <w:rsid w:val="004C769B"/>
    <w:rsid w:val="004D0483"/>
    <w:rsid w:val="004D0C19"/>
    <w:rsid w:val="004D2B45"/>
    <w:rsid w:val="004D7589"/>
    <w:rsid w:val="004E0BBA"/>
    <w:rsid w:val="004E19B8"/>
    <w:rsid w:val="004E1AB6"/>
    <w:rsid w:val="004F0604"/>
    <w:rsid w:val="004F11CC"/>
    <w:rsid w:val="0050237A"/>
    <w:rsid w:val="00503BA7"/>
    <w:rsid w:val="00510E99"/>
    <w:rsid w:val="00514D10"/>
    <w:rsid w:val="005165E3"/>
    <w:rsid w:val="005166A2"/>
    <w:rsid w:val="005203F0"/>
    <w:rsid w:val="005212FE"/>
    <w:rsid w:val="0052135F"/>
    <w:rsid w:val="00525FA8"/>
    <w:rsid w:val="005262B2"/>
    <w:rsid w:val="00533243"/>
    <w:rsid w:val="005340D7"/>
    <w:rsid w:val="00534235"/>
    <w:rsid w:val="00536CDB"/>
    <w:rsid w:val="00543AC9"/>
    <w:rsid w:val="00545D4E"/>
    <w:rsid w:val="005525E6"/>
    <w:rsid w:val="005541AA"/>
    <w:rsid w:val="00555C81"/>
    <w:rsid w:val="00557C4F"/>
    <w:rsid w:val="00563C9B"/>
    <w:rsid w:val="00564C45"/>
    <w:rsid w:val="005669A3"/>
    <w:rsid w:val="00571769"/>
    <w:rsid w:val="0057638B"/>
    <w:rsid w:val="00577FD9"/>
    <w:rsid w:val="00586C64"/>
    <w:rsid w:val="00591B35"/>
    <w:rsid w:val="005A1AA3"/>
    <w:rsid w:val="005A20EE"/>
    <w:rsid w:val="005B1D90"/>
    <w:rsid w:val="005B4137"/>
    <w:rsid w:val="005C1915"/>
    <w:rsid w:val="005C67E0"/>
    <w:rsid w:val="005C7591"/>
    <w:rsid w:val="005C7BA3"/>
    <w:rsid w:val="005D45A7"/>
    <w:rsid w:val="005D4D1B"/>
    <w:rsid w:val="005E119B"/>
    <w:rsid w:val="005E1781"/>
    <w:rsid w:val="005E1989"/>
    <w:rsid w:val="005E3015"/>
    <w:rsid w:val="005E5D6C"/>
    <w:rsid w:val="005E5EF3"/>
    <w:rsid w:val="005F0462"/>
    <w:rsid w:val="006113B0"/>
    <w:rsid w:val="0061141A"/>
    <w:rsid w:val="006114DE"/>
    <w:rsid w:val="00621BE4"/>
    <w:rsid w:val="00621E73"/>
    <w:rsid w:val="0063620B"/>
    <w:rsid w:val="00637C57"/>
    <w:rsid w:val="00642DB4"/>
    <w:rsid w:val="00644841"/>
    <w:rsid w:val="00644A23"/>
    <w:rsid w:val="00645717"/>
    <w:rsid w:val="00647053"/>
    <w:rsid w:val="00652D1E"/>
    <w:rsid w:val="006550BE"/>
    <w:rsid w:val="00661BB1"/>
    <w:rsid w:val="006624FC"/>
    <w:rsid w:val="006638C2"/>
    <w:rsid w:val="006639E1"/>
    <w:rsid w:val="00665A5A"/>
    <w:rsid w:val="00666126"/>
    <w:rsid w:val="00666A45"/>
    <w:rsid w:val="0067113A"/>
    <w:rsid w:val="00673724"/>
    <w:rsid w:val="006759CD"/>
    <w:rsid w:val="006804B8"/>
    <w:rsid w:val="00686CD5"/>
    <w:rsid w:val="00686FFB"/>
    <w:rsid w:val="006922F7"/>
    <w:rsid w:val="00695D8A"/>
    <w:rsid w:val="00695F93"/>
    <w:rsid w:val="00697138"/>
    <w:rsid w:val="006A0A0A"/>
    <w:rsid w:val="006A3254"/>
    <w:rsid w:val="006A414B"/>
    <w:rsid w:val="006B02DB"/>
    <w:rsid w:val="006B0CC3"/>
    <w:rsid w:val="006B3C85"/>
    <w:rsid w:val="006C2811"/>
    <w:rsid w:val="006C3B69"/>
    <w:rsid w:val="006D2012"/>
    <w:rsid w:val="006D3A92"/>
    <w:rsid w:val="006D411D"/>
    <w:rsid w:val="006E078B"/>
    <w:rsid w:val="006E1924"/>
    <w:rsid w:val="006E4C57"/>
    <w:rsid w:val="006E4F68"/>
    <w:rsid w:val="006E5669"/>
    <w:rsid w:val="006E6CC2"/>
    <w:rsid w:val="006F3864"/>
    <w:rsid w:val="006F5BE4"/>
    <w:rsid w:val="006F685B"/>
    <w:rsid w:val="006F7AA8"/>
    <w:rsid w:val="0070462B"/>
    <w:rsid w:val="00722843"/>
    <w:rsid w:val="007248BD"/>
    <w:rsid w:val="007315DA"/>
    <w:rsid w:val="00731F75"/>
    <w:rsid w:val="0073224E"/>
    <w:rsid w:val="00733A2B"/>
    <w:rsid w:val="00737939"/>
    <w:rsid w:val="00737C8B"/>
    <w:rsid w:val="007403E8"/>
    <w:rsid w:val="0074461B"/>
    <w:rsid w:val="00744755"/>
    <w:rsid w:val="00752A4C"/>
    <w:rsid w:val="007642CD"/>
    <w:rsid w:val="007702BA"/>
    <w:rsid w:val="007767E9"/>
    <w:rsid w:val="00777E98"/>
    <w:rsid w:val="0078322D"/>
    <w:rsid w:val="00797A76"/>
    <w:rsid w:val="007A18BA"/>
    <w:rsid w:val="007A3B4B"/>
    <w:rsid w:val="007A476E"/>
    <w:rsid w:val="007A4B5E"/>
    <w:rsid w:val="007A7A85"/>
    <w:rsid w:val="007B0669"/>
    <w:rsid w:val="007B0C71"/>
    <w:rsid w:val="007B3E87"/>
    <w:rsid w:val="007B49C4"/>
    <w:rsid w:val="007C1EE5"/>
    <w:rsid w:val="007C5D1D"/>
    <w:rsid w:val="007C68E0"/>
    <w:rsid w:val="007C6D07"/>
    <w:rsid w:val="007C7B22"/>
    <w:rsid w:val="007D1BD7"/>
    <w:rsid w:val="007D4330"/>
    <w:rsid w:val="007E243E"/>
    <w:rsid w:val="007E44C9"/>
    <w:rsid w:val="007E4E25"/>
    <w:rsid w:val="007E67E5"/>
    <w:rsid w:val="007F0B5C"/>
    <w:rsid w:val="007F16ED"/>
    <w:rsid w:val="007F2331"/>
    <w:rsid w:val="007F38D2"/>
    <w:rsid w:val="008029DA"/>
    <w:rsid w:val="008169A6"/>
    <w:rsid w:val="00823EEA"/>
    <w:rsid w:val="008279DC"/>
    <w:rsid w:val="00830C68"/>
    <w:rsid w:val="00833ABD"/>
    <w:rsid w:val="00833D79"/>
    <w:rsid w:val="0083404A"/>
    <w:rsid w:val="00835329"/>
    <w:rsid w:val="008369E5"/>
    <w:rsid w:val="0084135C"/>
    <w:rsid w:val="008449AE"/>
    <w:rsid w:val="00845B59"/>
    <w:rsid w:val="008460FB"/>
    <w:rsid w:val="00853AC3"/>
    <w:rsid w:val="008550A7"/>
    <w:rsid w:val="00855E6E"/>
    <w:rsid w:val="00856B47"/>
    <w:rsid w:val="0086143F"/>
    <w:rsid w:val="008703D0"/>
    <w:rsid w:val="0087040D"/>
    <w:rsid w:val="0087157A"/>
    <w:rsid w:val="008741EE"/>
    <w:rsid w:val="00875C69"/>
    <w:rsid w:val="00897243"/>
    <w:rsid w:val="008A4913"/>
    <w:rsid w:val="008F01D6"/>
    <w:rsid w:val="008F03E4"/>
    <w:rsid w:val="008F4F20"/>
    <w:rsid w:val="008F6E2D"/>
    <w:rsid w:val="00900184"/>
    <w:rsid w:val="00911EF4"/>
    <w:rsid w:val="009138C5"/>
    <w:rsid w:val="00915C0D"/>
    <w:rsid w:val="00920FC3"/>
    <w:rsid w:val="00933DD6"/>
    <w:rsid w:val="00934FCA"/>
    <w:rsid w:val="00946AAF"/>
    <w:rsid w:val="00954069"/>
    <w:rsid w:val="009557E3"/>
    <w:rsid w:val="009602C6"/>
    <w:rsid w:val="00967DC4"/>
    <w:rsid w:val="00976105"/>
    <w:rsid w:val="009811A5"/>
    <w:rsid w:val="00981DB7"/>
    <w:rsid w:val="00984E6E"/>
    <w:rsid w:val="00986B5D"/>
    <w:rsid w:val="0098712B"/>
    <w:rsid w:val="0099070A"/>
    <w:rsid w:val="0099499F"/>
    <w:rsid w:val="00996B4A"/>
    <w:rsid w:val="009A052B"/>
    <w:rsid w:val="009A1508"/>
    <w:rsid w:val="009A23AF"/>
    <w:rsid w:val="009A47F8"/>
    <w:rsid w:val="009A5CE9"/>
    <w:rsid w:val="009A6BAA"/>
    <w:rsid w:val="009B09C6"/>
    <w:rsid w:val="009C1906"/>
    <w:rsid w:val="009C1D86"/>
    <w:rsid w:val="009C4D14"/>
    <w:rsid w:val="009D3A6C"/>
    <w:rsid w:val="009E18AE"/>
    <w:rsid w:val="009E69F6"/>
    <w:rsid w:val="009F26D1"/>
    <w:rsid w:val="009F6D26"/>
    <w:rsid w:val="00A01EFC"/>
    <w:rsid w:val="00A044F8"/>
    <w:rsid w:val="00A0690B"/>
    <w:rsid w:val="00A07904"/>
    <w:rsid w:val="00A12C5C"/>
    <w:rsid w:val="00A137A9"/>
    <w:rsid w:val="00A17A9F"/>
    <w:rsid w:val="00A20DB0"/>
    <w:rsid w:val="00A21061"/>
    <w:rsid w:val="00A21644"/>
    <w:rsid w:val="00A21B29"/>
    <w:rsid w:val="00A22E4C"/>
    <w:rsid w:val="00A25B9C"/>
    <w:rsid w:val="00A25D5D"/>
    <w:rsid w:val="00A26EA6"/>
    <w:rsid w:val="00A403CD"/>
    <w:rsid w:val="00A419B8"/>
    <w:rsid w:val="00A537CC"/>
    <w:rsid w:val="00A5493D"/>
    <w:rsid w:val="00A55DDA"/>
    <w:rsid w:val="00A55FD3"/>
    <w:rsid w:val="00A56B30"/>
    <w:rsid w:val="00A61AAD"/>
    <w:rsid w:val="00A65D5F"/>
    <w:rsid w:val="00A72665"/>
    <w:rsid w:val="00A739DC"/>
    <w:rsid w:val="00A739E6"/>
    <w:rsid w:val="00A74123"/>
    <w:rsid w:val="00A814A5"/>
    <w:rsid w:val="00A8546D"/>
    <w:rsid w:val="00A87561"/>
    <w:rsid w:val="00A923A5"/>
    <w:rsid w:val="00AA22A1"/>
    <w:rsid w:val="00AB2CDF"/>
    <w:rsid w:val="00AB55C1"/>
    <w:rsid w:val="00AB5E31"/>
    <w:rsid w:val="00AC0774"/>
    <w:rsid w:val="00AC1DCD"/>
    <w:rsid w:val="00AC241A"/>
    <w:rsid w:val="00AC656C"/>
    <w:rsid w:val="00AD14CF"/>
    <w:rsid w:val="00AD730A"/>
    <w:rsid w:val="00AE16EC"/>
    <w:rsid w:val="00AE1A8A"/>
    <w:rsid w:val="00AE4C96"/>
    <w:rsid w:val="00AF09A0"/>
    <w:rsid w:val="00AF3578"/>
    <w:rsid w:val="00AF3CCB"/>
    <w:rsid w:val="00AF6440"/>
    <w:rsid w:val="00AF67A0"/>
    <w:rsid w:val="00AF7AE0"/>
    <w:rsid w:val="00B02DB7"/>
    <w:rsid w:val="00B07B57"/>
    <w:rsid w:val="00B11068"/>
    <w:rsid w:val="00B11DD9"/>
    <w:rsid w:val="00B17BF4"/>
    <w:rsid w:val="00B2003B"/>
    <w:rsid w:val="00B237E3"/>
    <w:rsid w:val="00B2420E"/>
    <w:rsid w:val="00B309F7"/>
    <w:rsid w:val="00B30AE5"/>
    <w:rsid w:val="00B34FB9"/>
    <w:rsid w:val="00B42176"/>
    <w:rsid w:val="00B45A29"/>
    <w:rsid w:val="00B46D5D"/>
    <w:rsid w:val="00B47379"/>
    <w:rsid w:val="00B613D8"/>
    <w:rsid w:val="00B61936"/>
    <w:rsid w:val="00B639F4"/>
    <w:rsid w:val="00B6416E"/>
    <w:rsid w:val="00B71D68"/>
    <w:rsid w:val="00B747C0"/>
    <w:rsid w:val="00B76897"/>
    <w:rsid w:val="00B77E4F"/>
    <w:rsid w:val="00B861D1"/>
    <w:rsid w:val="00B91345"/>
    <w:rsid w:val="00B975EF"/>
    <w:rsid w:val="00B9782B"/>
    <w:rsid w:val="00BA1413"/>
    <w:rsid w:val="00BA4B8E"/>
    <w:rsid w:val="00BB0961"/>
    <w:rsid w:val="00BB1F16"/>
    <w:rsid w:val="00BC0DA8"/>
    <w:rsid w:val="00BD0E28"/>
    <w:rsid w:val="00BD45F8"/>
    <w:rsid w:val="00BD4669"/>
    <w:rsid w:val="00BD60BB"/>
    <w:rsid w:val="00BD64AA"/>
    <w:rsid w:val="00BE5B3B"/>
    <w:rsid w:val="00BF4651"/>
    <w:rsid w:val="00BF535B"/>
    <w:rsid w:val="00C01E59"/>
    <w:rsid w:val="00C02DE9"/>
    <w:rsid w:val="00C148D2"/>
    <w:rsid w:val="00C159BA"/>
    <w:rsid w:val="00C165C5"/>
    <w:rsid w:val="00C1732D"/>
    <w:rsid w:val="00C3768D"/>
    <w:rsid w:val="00C42070"/>
    <w:rsid w:val="00C42775"/>
    <w:rsid w:val="00C44D21"/>
    <w:rsid w:val="00C4593D"/>
    <w:rsid w:val="00C52361"/>
    <w:rsid w:val="00C54F5F"/>
    <w:rsid w:val="00C55955"/>
    <w:rsid w:val="00C60DA6"/>
    <w:rsid w:val="00C61B11"/>
    <w:rsid w:val="00C61CF5"/>
    <w:rsid w:val="00C6260E"/>
    <w:rsid w:val="00C6264B"/>
    <w:rsid w:val="00C65530"/>
    <w:rsid w:val="00C677FB"/>
    <w:rsid w:val="00C708E9"/>
    <w:rsid w:val="00C734FF"/>
    <w:rsid w:val="00C80A49"/>
    <w:rsid w:val="00C87B37"/>
    <w:rsid w:val="00C962B6"/>
    <w:rsid w:val="00C97466"/>
    <w:rsid w:val="00CA076B"/>
    <w:rsid w:val="00CA24DD"/>
    <w:rsid w:val="00CB1CFC"/>
    <w:rsid w:val="00CB4A39"/>
    <w:rsid w:val="00CB5554"/>
    <w:rsid w:val="00CB601B"/>
    <w:rsid w:val="00CC327C"/>
    <w:rsid w:val="00CC6B0E"/>
    <w:rsid w:val="00CD7858"/>
    <w:rsid w:val="00CE5398"/>
    <w:rsid w:val="00CE629F"/>
    <w:rsid w:val="00CF0CC0"/>
    <w:rsid w:val="00D13B06"/>
    <w:rsid w:val="00D222E2"/>
    <w:rsid w:val="00D22634"/>
    <w:rsid w:val="00D22678"/>
    <w:rsid w:val="00D31668"/>
    <w:rsid w:val="00D359B2"/>
    <w:rsid w:val="00D43282"/>
    <w:rsid w:val="00D43509"/>
    <w:rsid w:val="00D46FAC"/>
    <w:rsid w:val="00D4792C"/>
    <w:rsid w:val="00D47A61"/>
    <w:rsid w:val="00D47F7B"/>
    <w:rsid w:val="00D5495B"/>
    <w:rsid w:val="00D571E7"/>
    <w:rsid w:val="00D6005C"/>
    <w:rsid w:val="00D60CCB"/>
    <w:rsid w:val="00D62A4D"/>
    <w:rsid w:val="00D675DB"/>
    <w:rsid w:val="00D7062A"/>
    <w:rsid w:val="00D70745"/>
    <w:rsid w:val="00D7275B"/>
    <w:rsid w:val="00D7361C"/>
    <w:rsid w:val="00D74C4B"/>
    <w:rsid w:val="00D847EF"/>
    <w:rsid w:val="00D97599"/>
    <w:rsid w:val="00D97FA1"/>
    <w:rsid w:val="00DA1D97"/>
    <w:rsid w:val="00DA7B72"/>
    <w:rsid w:val="00DB0214"/>
    <w:rsid w:val="00DB0E4C"/>
    <w:rsid w:val="00DC5572"/>
    <w:rsid w:val="00DC6A51"/>
    <w:rsid w:val="00DD7B6E"/>
    <w:rsid w:val="00DE08BB"/>
    <w:rsid w:val="00DE1C24"/>
    <w:rsid w:val="00DE4C75"/>
    <w:rsid w:val="00DF2BA1"/>
    <w:rsid w:val="00E00482"/>
    <w:rsid w:val="00E03E90"/>
    <w:rsid w:val="00E051CE"/>
    <w:rsid w:val="00E064FD"/>
    <w:rsid w:val="00E111C4"/>
    <w:rsid w:val="00E214F6"/>
    <w:rsid w:val="00E228BB"/>
    <w:rsid w:val="00E240DA"/>
    <w:rsid w:val="00E24728"/>
    <w:rsid w:val="00E247B3"/>
    <w:rsid w:val="00E25506"/>
    <w:rsid w:val="00E337AB"/>
    <w:rsid w:val="00E42380"/>
    <w:rsid w:val="00E43AB8"/>
    <w:rsid w:val="00E45ACF"/>
    <w:rsid w:val="00E54972"/>
    <w:rsid w:val="00E565A5"/>
    <w:rsid w:val="00E57633"/>
    <w:rsid w:val="00E602F8"/>
    <w:rsid w:val="00E60A7B"/>
    <w:rsid w:val="00E618DB"/>
    <w:rsid w:val="00E651FD"/>
    <w:rsid w:val="00E65B02"/>
    <w:rsid w:val="00E711E3"/>
    <w:rsid w:val="00E72C39"/>
    <w:rsid w:val="00E7520B"/>
    <w:rsid w:val="00E82F77"/>
    <w:rsid w:val="00E83845"/>
    <w:rsid w:val="00E864E4"/>
    <w:rsid w:val="00E86930"/>
    <w:rsid w:val="00E93193"/>
    <w:rsid w:val="00E94154"/>
    <w:rsid w:val="00E97EB9"/>
    <w:rsid w:val="00EA21FF"/>
    <w:rsid w:val="00EA52EF"/>
    <w:rsid w:val="00EB5987"/>
    <w:rsid w:val="00EC3D8C"/>
    <w:rsid w:val="00EC6A23"/>
    <w:rsid w:val="00ED0022"/>
    <w:rsid w:val="00ED1E5C"/>
    <w:rsid w:val="00ED3800"/>
    <w:rsid w:val="00ED6477"/>
    <w:rsid w:val="00ED7D37"/>
    <w:rsid w:val="00EE4142"/>
    <w:rsid w:val="00F026C5"/>
    <w:rsid w:val="00F0700F"/>
    <w:rsid w:val="00F11E55"/>
    <w:rsid w:val="00F23279"/>
    <w:rsid w:val="00F2704A"/>
    <w:rsid w:val="00F412EC"/>
    <w:rsid w:val="00F451EE"/>
    <w:rsid w:val="00F4758E"/>
    <w:rsid w:val="00F64B92"/>
    <w:rsid w:val="00F75FE0"/>
    <w:rsid w:val="00F7660A"/>
    <w:rsid w:val="00F83C85"/>
    <w:rsid w:val="00F85474"/>
    <w:rsid w:val="00F92D6C"/>
    <w:rsid w:val="00FA1CC0"/>
    <w:rsid w:val="00FA2526"/>
    <w:rsid w:val="00FA2725"/>
    <w:rsid w:val="00FA2BB7"/>
    <w:rsid w:val="00FA3FDA"/>
    <w:rsid w:val="00FA4C2E"/>
    <w:rsid w:val="00FB34CB"/>
    <w:rsid w:val="00FB5DBF"/>
    <w:rsid w:val="00FB631B"/>
    <w:rsid w:val="00FC011F"/>
    <w:rsid w:val="00FC55F8"/>
    <w:rsid w:val="00FD214E"/>
    <w:rsid w:val="00FD70A5"/>
    <w:rsid w:val="00FD79DC"/>
    <w:rsid w:val="00FF1BC0"/>
    <w:rsid w:val="00FF1EB4"/>
    <w:rsid w:val="00FF22D5"/>
    <w:rsid w:val="00FF24CA"/>
    <w:rsid w:val="00FF2761"/>
    <w:rsid w:val="00FF30CE"/>
    <w:rsid w:val="00FF35A5"/>
    <w:rsid w:val="00FF4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D9672"/>
  <w15:docId w15:val="{9B12DD10-56F3-4D02-B6E1-249D96A4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36466"/>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1B"/>
  </w:style>
  <w:style w:type="paragraph" w:styleId="Heading1">
    <w:name w:val="heading 1"/>
    <w:basedOn w:val="Normal"/>
    <w:next w:val="Heading2"/>
    <w:link w:val="Heading1Char"/>
    <w:uiPriority w:val="9"/>
    <w:qFormat/>
    <w:rsid w:val="00253A4B"/>
    <w:pPr>
      <w:spacing w:after="130" w:line="660" w:lineRule="exact"/>
      <w:outlineLvl w:val="0"/>
    </w:pPr>
    <w:rPr>
      <w:rFonts w:asciiTheme="majorHAnsi" w:eastAsiaTheme="majorEastAsia" w:hAnsiTheme="majorHAnsi" w:cstheme="majorBidi"/>
      <w:b/>
      <w:bCs/>
      <w:color w:val="004B74"/>
      <w:sz w:val="60"/>
      <w:szCs w:val="28"/>
    </w:rPr>
  </w:style>
  <w:style w:type="paragraph" w:styleId="Heading2">
    <w:name w:val="heading 2"/>
    <w:basedOn w:val="Normal"/>
    <w:next w:val="Heading3"/>
    <w:link w:val="Heading2Char"/>
    <w:uiPriority w:val="9"/>
    <w:unhideWhenUsed/>
    <w:qFormat/>
    <w:rsid w:val="006A6E37"/>
    <w:pPr>
      <w:spacing w:after="490" w:line="460" w:lineRule="exact"/>
      <w:outlineLvl w:val="1"/>
    </w:pPr>
    <w:rPr>
      <w:noProof/>
      <w:color w:val="509DC4" w:themeColor="text2"/>
      <w:sz w:val="40"/>
      <w:szCs w:val="40"/>
    </w:rPr>
  </w:style>
  <w:style w:type="paragraph" w:styleId="Heading3">
    <w:name w:val="heading 3"/>
    <w:basedOn w:val="Normal"/>
    <w:next w:val="Normal"/>
    <w:link w:val="Heading3Char"/>
    <w:uiPriority w:val="9"/>
    <w:semiHidden/>
    <w:unhideWhenUsed/>
    <w:qFormat/>
    <w:rsid w:val="001F3948"/>
    <w:pPr>
      <w:spacing w:before="60" w:after="60" w:line="280" w:lineRule="exact"/>
      <w:outlineLvl w:val="2"/>
    </w:pPr>
    <w:rPr>
      <w:b/>
      <w:color w:val="509DC4" w:themeColor="text2"/>
      <w:sz w:val="24"/>
      <w:szCs w:val="24"/>
    </w:rPr>
  </w:style>
  <w:style w:type="paragraph" w:styleId="Heading4">
    <w:name w:val="heading 4"/>
    <w:basedOn w:val="Heading3"/>
    <w:next w:val="Normal"/>
    <w:link w:val="Heading4Char"/>
    <w:uiPriority w:val="9"/>
    <w:semiHidden/>
    <w:unhideWhenUsed/>
    <w:qFormat/>
    <w:rsid w:val="001F3948"/>
    <w:pPr>
      <w:spacing w:before="120" w:after="100" w:line="240" w:lineRule="exact"/>
      <w:ind w:left="1361" w:hanging="1361"/>
      <w:outlineLvl w:val="3"/>
    </w:pPr>
    <w:rPr>
      <w:sz w:val="20"/>
      <w:szCs w:val="20"/>
    </w:rPr>
  </w:style>
  <w:style w:type="paragraph" w:styleId="Heading5">
    <w:name w:val="heading 5"/>
    <w:basedOn w:val="Heading4"/>
    <w:next w:val="EventText"/>
    <w:link w:val="Heading5Char"/>
    <w:uiPriority w:val="9"/>
    <w:semiHidden/>
    <w:unhideWhenUsed/>
    <w:qFormat/>
    <w:rsid w:val="001F3948"/>
    <w:pPr>
      <w:spacing w:before="140" w:after="0"/>
      <w:outlineLvl w:val="4"/>
    </w:pPr>
    <w:rPr>
      <w:color w:val="636466" w:themeColor="background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rsid w:val="001F3948"/>
    <w:rPr>
      <w:rFonts w:ascii="Arial" w:hAnsi="Arial"/>
      <w:b/>
      <w:color w:val="509DC4" w:themeColor="text2"/>
      <w:sz w:val="24"/>
      <w:szCs w:val="24"/>
    </w:rPr>
  </w:style>
  <w:style w:type="character" w:customStyle="1" w:styleId="Heading2Char">
    <w:name w:val="Heading 2 Char"/>
    <w:basedOn w:val="DefaultParagraphFont"/>
    <w:link w:val="Heading2"/>
    <w:uiPriority w:val="9"/>
    <w:rsid w:val="006A6E37"/>
    <w:rPr>
      <w:rFonts w:ascii="Arial" w:hAnsi="Arial"/>
      <w:noProof/>
      <w:color w:val="509DC4" w:themeColor="text2"/>
      <w:sz w:val="40"/>
      <w:szCs w:val="40"/>
      <w:lang w:eastAsia="en-GB"/>
    </w:rPr>
  </w:style>
  <w:style w:type="character" w:customStyle="1" w:styleId="Heading1Char">
    <w:name w:val="Heading 1 Char"/>
    <w:basedOn w:val="DefaultParagraphFont"/>
    <w:link w:val="Heading1"/>
    <w:uiPriority w:val="9"/>
    <w:rsid w:val="00253A4B"/>
    <w:rPr>
      <w:rFonts w:asciiTheme="majorHAnsi" w:eastAsiaTheme="majorEastAsia" w:hAnsiTheme="majorHAnsi" w:cstheme="majorBidi"/>
      <w:b/>
      <w:bCs/>
      <w:color w:val="004B74"/>
      <w:sz w:val="60"/>
      <w:szCs w:val="28"/>
    </w:rPr>
  </w:style>
  <w:style w:type="character" w:customStyle="1" w:styleId="Heading4Char">
    <w:name w:val="Heading 4 Char"/>
    <w:basedOn w:val="DefaultParagraphFont"/>
    <w:link w:val="Heading4"/>
    <w:uiPriority w:val="9"/>
    <w:rsid w:val="001F3948"/>
    <w:rPr>
      <w:rFonts w:ascii="Arial" w:hAnsi="Arial"/>
      <w:b/>
      <w:color w:val="509DC4" w:themeColor="text2"/>
      <w:sz w:val="20"/>
      <w:szCs w:val="20"/>
    </w:rPr>
  </w:style>
  <w:style w:type="paragraph" w:customStyle="1" w:styleId="EventText">
    <w:name w:val="Event Text"/>
    <w:basedOn w:val="Normal"/>
    <w:next w:val="Heading5"/>
    <w:qFormat/>
    <w:rsid w:val="001F3948"/>
    <w:pPr>
      <w:spacing w:after="53"/>
      <w:ind w:left="1361"/>
    </w:pPr>
  </w:style>
  <w:style w:type="character" w:customStyle="1" w:styleId="Heading5Char">
    <w:name w:val="Heading 5 Char"/>
    <w:basedOn w:val="DefaultParagraphFont"/>
    <w:link w:val="Heading5"/>
    <w:uiPriority w:val="9"/>
    <w:rsid w:val="001F3948"/>
    <w:rPr>
      <w:rFonts w:ascii="Arial" w:hAnsi="Arial"/>
      <w:b/>
      <w:color w:val="636466" w:themeColor="background2"/>
      <w:sz w:val="20"/>
      <w:szCs w:val="20"/>
    </w:rPr>
  </w:style>
  <w:style w:type="paragraph" w:styleId="Header">
    <w:name w:val="header"/>
    <w:basedOn w:val="Normal"/>
    <w:link w:val="HeaderChar"/>
    <w:uiPriority w:val="99"/>
    <w:unhideWhenUsed/>
    <w:rsid w:val="00386987"/>
    <w:pPr>
      <w:tabs>
        <w:tab w:val="center" w:pos="4513"/>
        <w:tab w:val="right" w:pos="9026"/>
      </w:tabs>
      <w:spacing w:after="0"/>
    </w:pPr>
  </w:style>
  <w:style w:type="character" w:customStyle="1" w:styleId="HeaderChar">
    <w:name w:val="Header Char"/>
    <w:basedOn w:val="DefaultParagraphFont"/>
    <w:link w:val="Header"/>
    <w:uiPriority w:val="99"/>
    <w:rsid w:val="00386987"/>
  </w:style>
  <w:style w:type="paragraph" w:styleId="Footer">
    <w:name w:val="footer"/>
    <w:basedOn w:val="Normal"/>
    <w:link w:val="FooterChar"/>
    <w:uiPriority w:val="99"/>
    <w:unhideWhenUsed/>
    <w:rsid w:val="00386987"/>
    <w:pPr>
      <w:tabs>
        <w:tab w:val="center" w:pos="4513"/>
        <w:tab w:val="right" w:pos="9026"/>
      </w:tabs>
      <w:spacing w:after="0"/>
    </w:pPr>
  </w:style>
  <w:style w:type="character" w:customStyle="1" w:styleId="FooterChar">
    <w:name w:val="Footer Char"/>
    <w:basedOn w:val="DefaultParagraphFont"/>
    <w:link w:val="Footer"/>
    <w:uiPriority w:val="99"/>
    <w:rsid w:val="00386987"/>
  </w:style>
  <w:style w:type="paragraph" w:styleId="BalloonText">
    <w:name w:val="Balloon Text"/>
    <w:basedOn w:val="Normal"/>
    <w:link w:val="BalloonTextChar"/>
    <w:uiPriority w:val="99"/>
    <w:semiHidden/>
    <w:unhideWhenUsed/>
    <w:rsid w:val="003869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987"/>
    <w:rPr>
      <w:rFonts w:ascii="Tahoma" w:hAnsi="Tahoma" w:cs="Tahoma"/>
      <w:sz w:val="16"/>
      <w:szCs w:val="16"/>
    </w:rPr>
  </w:style>
  <w:style w:type="table" w:styleId="TableGrid">
    <w:name w:val="Table Grid"/>
    <w:basedOn w:val="TableNormal"/>
    <w:uiPriority w:val="59"/>
    <w:rsid w:val="00386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E7C"/>
    <w:pPr>
      <w:ind w:left="720"/>
      <w:contextualSpacing/>
    </w:pPr>
  </w:style>
  <w:style w:type="paragraph" w:styleId="ListBullet">
    <w:name w:val="List Bullet"/>
    <w:basedOn w:val="ListParagraph"/>
    <w:uiPriority w:val="99"/>
    <w:unhideWhenUsed/>
    <w:qFormat/>
    <w:rsid w:val="006A6E37"/>
    <w:pPr>
      <w:numPr>
        <w:numId w:val="1"/>
      </w:numPr>
      <w:tabs>
        <w:tab w:val="left" w:pos="125"/>
      </w:tabs>
      <w:ind w:left="0" w:firstLine="0"/>
      <w:contextualSpacing w:val="0"/>
    </w:pPr>
  </w:style>
  <w:style w:type="paragraph" w:styleId="ListBullet2">
    <w:name w:val="List Bullet 2"/>
    <w:basedOn w:val="Normal"/>
    <w:uiPriority w:val="99"/>
    <w:unhideWhenUsed/>
    <w:qFormat/>
    <w:rsid w:val="001C502F"/>
    <w:pPr>
      <w:numPr>
        <w:numId w:val="2"/>
      </w:numPr>
      <w:tabs>
        <w:tab w:val="left" w:pos="250"/>
      </w:tabs>
      <w:ind w:left="0" w:firstLine="125"/>
    </w:pPr>
  </w:style>
  <w:style w:type="paragraph" w:styleId="ListBullet3">
    <w:name w:val="List Bullet 3"/>
    <w:basedOn w:val="ListBullet2"/>
    <w:uiPriority w:val="99"/>
    <w:unhideWhenUsed/>
    <w:qFormat/>
    <w:rsid w:val="00CE7E7C"/>
    <w:pPr>
      <w:tabs>
        <w:tab w:val="clear" w:pos="250"/>
        <w:tab w:val="left" w:pos="374"/>
      </w:tabs>
      <w:ind w:firstLine="250"/>
    </w:pPr>
  </w:style>
  <w:style w:type="paragraph" w:styleId="ListBullet4">
    <w:name w:val="List Bullet 4"/>
    <w:basedOn w:val="ListBullet2"/>
    <w:uiPriority w:val="99"/>
    <w:unhideWhenUsed/>
    <w:qFormat/>
    <w:rsid w:val="00CE7E7C"/>
    <w:pPr>
      <w:tabs>
        <w:tab w:val="clear" w:pos="250"/>
        <w:tab w:val="left" w:pos="499"/>
      </w:tabs>
      <w:ind w:firstLine="374"/>
    </w:pPr>
  </w:style>
  <w:style w:type="paragraph" w:styleId="ListBullet5">
    <w:name w:val="List Bullet 5"/>
    <w:basedOn w:val="ListBullet2"/>
    <w:uiPriority w:val="99"/>
    <w:unhideWhenUsed/>
    <w:qFormat/>
    <w:rsid w:val="001C502F"/>
    <w:pPr>
      <w:tabs>
        <w:tab w:val="clear" w:pos="250"/>
        <w:tab w:val="left" w:pos="624"/>
      </w:tabs>
      <w:ind w:firstLine="499"/>
    </w:pPr>
  </w:style>
  <w:style w:type="paragraph" w:customStyle="1" w:styleId="KeyCalls">
    <w:name w:val="Key Calls"/>
    <w:basedOn w:val="Normal"/>
    <w:qFormat/>
    <w:rsid w:val="00CD6663"/>
    <w:pPr>
      <w:spacing w:after="0" w:line="280" w:lineRule="exact"/>
      <w:jc w:val="right"/>
    </w:pPr>
    <w:rPr>
      <w:b/>
      <w:color w:val="FFFFFF" w:themeColor="background1"/>
      <w:sz w:val="24"/>
      <w:szCs w:val="24"/>
    </w:rPr>
  </w:style>
  <w:style w:type="paragraph" w:customStyle="1" w:styleId="E-mailAddress">
    <w:name w:val="E-mail Address"/>
    <w:basedOn w:val="KeyCalls"/>
    <w:qFormat/>
    <w:rsid w:val="009F48BD"/>
    <w:rPr>
      <w:color w:val="F7E234" w:themeColor="accent2"/>
    </w:rPr>
  </w:style>
  <w:style w:type="paragraph" w:customStyle="1" w:styleId="Graphic">
    <w:name w:val="Graphic"/>
    <w:basedOn w:val="Header"/>
    <w:qFormat/>
    <w:rsid w:val="00CD6663"/>
  </w:style>
  <w:style w:type="paragraph" w:customStyle="1" w:styleId="BoxOutText">
    <w:name w:val="Box Out Text"/>
    <w:basedOn w:val="Normal"/>
    <w:qFormat/>
    <w:rsid w:val="005A7A15"/>
    <w:pPr>
      <w:spacing w:after="43" w:line="360" w:lineRule="exact"/>
      <w:jc w:val="center"/>
    </w:pPr>
    <w:rPr>
      <w:color w:val="FFFFFF" w:themeColor="background1"/>
      <w:sz w:val="32"/>
    </w:rPr>
  </w:style>
  <w:style w:type="character" w:styleId="Hyperlink">
    <w:name w:val="Hyperlink"/>
    <w:uiPriority w:val="99"/>
    <w:rsid w:val="0075580D"/>
    <w:rPr>
      <w:rFonts w:cs="Times New Roman"/>
      <w:color w:val="0000FF"/>
      <w:u w:val="single"/>
    </w:rPr>
  </w:style>
  <w:style w:type="paragraph" w:styleId="PlainText">
    <w:name w:val="Plain Text"/>
    <w:basedOn w:val="Normal"/>
    <w:link w:val="PlainTextChar"/>
    <w:uiPriority w:val="99"/>
    <w:unhideWhenUsed/>
    <w:rsid w:val="00932313"/>
    <w:pPr>
      <w:spacing w:after="0"/>
    </w:pPr>
    <w:rPr>
      <w:rFonts w:ascii="Calibri" w:hAnsi="Calibri"/>
      <w:color w:val="auto"/>
      <w:sz w:val="22"/>
      <w:szCs w:val="21"/>
    </w:rPr>
  </w:style>
  <w:style w:type="character" w:customStyle="1" w:styleId="PlainTextChar">
    <w:name w:val="Plain Text Char"/>
    <w:basedOn w:val="DefaultParagraphFont"/>
    <w:link w:val="PlainText"/>
    <w:uiPriority w:val="99"/>
    <w:rsid w:val="00932313"/>
    <w:rPr>
      <w:rFonts w:ascii="Calibri" w:hAnsi="Calibri"/>
      <w:szCs w:val="21"/>
    </w:rPr>
  </w:style>
  <w:style w:type="character" w:customStyle="1" w:styleId="st">
    <w:name w:val="st"/>
    <w:basedOn w:val="DefaultParagraphFont"/>
    <w:rsid w:val="008B729C"/>
  </w:style>
  <w:style w:type="character" w:styleId="Strong">
    <w:name w:val="Strong"/>
    <w:basedOn w:val="DefaultParagraphFont"/>
    <w:uiPriority w:val="22"/>
    <w:qFormat/>
    <w:rsid w:val="009C682D"/>
    <w:rPr>
      <w:b/>
      <w:bCs/>
    </w:rPr>
  </w:style>
  <w:style w:type="paragraph" w:styleId="NormalWeb">
    <w:name w:val="Normal (Web)"/>
    <w:basedOn w:val="Normal"/>
    <w:uiPriority w:val="99"/>
    <w:unhideWhenUsed/>
    <w:rsid w:val="00C04352"/>
    <w:pPr>
      <w:spacing w:before="100" w:beforeAutospacing="1" w:after="100" w:afterAutospacing="1"/>
    </w:pPr>
    <w:rPr>
      <w:rFonts w:ascii="Times New Roman" w:hAnsi="Times New Roman" w:cs="Times New Roman"/>
      <w:color w:val="auto"/>
      <w:sz w:val="24"/>
      <w:szCs w:val="24"/>
    </w:rPr>
  </w:style>
  <w:style w:type="character" w:styleId="Emphasis">
    <w:name w:val="Emphasis"/>
    <w:basedOn w:val="DefaultParagraphFont"/>
    <w:uiPriority w:val="20"/>
    <w:qFormat/>
    <w:rsid w:val="00D97C74"/>
    <w:rPr>
      <w:i/>
      <w:iCs/>
    </w:rPr>
  </w:style>
  <w:style w:type="character" w:styleId="CommentReference">
    <w:name w:val="annotation reference"/>
    <w:basedOn w:val="DefaultParagraphFont"/>
    <w:uiPriority w:val="99"/>
    <w:semiHidden/>
    <w:unhideWhenUsed/>
    <w:rsid w:val="00962CCB"/>
    <w:rPr>
      <w:sz w:val="16"/>
      <w:szCs w:val="16"/>
    </w:rPr>
  </w:style>
  <w:style w:type="paragraph" w:styleId="CommentText">
    <w:name w:val="annotation text"/>
    <w:basedOn w:val="Normal"/>
    <w:link w:val="CommentTextChar"/>
    <w:uiPriority w:val="99"/>
    <w:unhideWhenUsed/>
    <w:rsid w:val="00962CCB"/>
  </w:style>
  <w:style w:type="character" w:customStyle="1" w:styleId="CommentTextChar">
    <w:name w:val="Comment Text Char"/>
    <w:basedOn w:val="DefaultParagraphFont"/>
    <w:link w:val="CommentText"/>
    <w:uiPriority w:val="99"/>
    <w:rsid w:val="00962CCB"/>
    <w:rPr>
      <w:rFonts w:ascii="Arial" w:hAnsi="Arial"/>
      <w:color w:val="636466"/>
      <w:sz w:val="20"/>
      <w:szCs w:val="20"/>
    </w:rPr>
  </w:style>
  <w:style w:type="paragraph" w:styleId="CommentSubject">
    <w:name w:val="annotation subject"/>
    <w:basedOn w:val="CommentText"/>
    <w:next w:val="CommentText"/>
    <w:link w:val="CommentSubjectChar"/>
    <w:uiPriority w:val="99"/>
    <w:semiHidden/>
    <w:unhideWhenUsed/>
    <w:rsid w:val="00962CCB"/>
    <w:rPr>
      <w:b/>
      <w:bCs/>
    </w:rPr>
  </w:style>
  <w:style w:type="character" w:customStyle="1" w:styleId="CommentSubjectChar">
    <w:name w:val="Comment Subject Char"/>
    <w:basedOn w:val="CommentTextChar"/>
    <w:link w:val="CommentSubject"/>
    <w:uiPriority w:val="99"/>
    <w:semiHidden/>
    <w:rsid w:val="00962CCB"/>
    <w:rPr>
      <w:rFonts w:ascii="Arial" w:hAnsi="Arial"/>
      <w:b/>
      <w:bCs/>
      <w:color w:val="636466"/>
      <w:sz w:val="20"/>
      <w:szCs w:val="20"/>
    </w:rPr>
  </w:style>
  <w:style w:type="paragraph" w:customStyle="1" w:styleId="xmsonormal">
    <w:name w:val="x_msonormal"/>
    <w:basedOn w:val="Normal"/>
    <w:rsid w:val="004936F2"/>
    <w:pPr>
      <w:spacing w:before="100" w:beforeAutospacing="1" w:after="100" w:afterAutospacing="1"/>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0D7718"/>
    <w:rPr>
      <w:color w:val="605E5C"/>
      <w:shd w:val="clear" w:color="auto" w:fill="E1DFDD"/>
    </w:rPr>
  </w:style>
  <w:style w:type="character" w:customStyle="1" w:styleId="cf01">
    <w:name w:val="cf01"/>
    <w:basedOn w:val="DefaultParagraphFont"/>
    <w:rsid w:val="00A55FD3"/>
    <w:rPr>
      <w:rFonts w:ascii="Segoe UI" w:hAnsi="Segoe UI" w:cs="Segoe UI" w:hint="default"/>
      <w:color w:val="262626"/>
    </w:rPr>
  </w:style>
  <w:style w:type="character" w:customStyle="1" w:styleId="DefaultFontHxMailStyle">
    <w:name w:val="Default Font HxMail Style"/>
    <w:basedOn w:val="DefaultParagraphFont"/>
    <w:rsid w:val="00EB5987"/>
    <w:rPr>
      <w:rFonts w:ascii="Open Sans Light" w:hAnsi="Open Sans Light" w:cs="Open Sans Light" w:hint="default"/>
      <w:b w:val="0"/>
      <w:bCs w:val="0"/>
      <w:i w:val="0"/>
      <w:iCs w:val="0"/>
      <w:strike w:val="0"/>
      <w:dstrike w:val="0"/>
      <w:color w:val="auto"/>
      <w:u w:val="none"/>
      <w:effect w:val="none"/>
    </w:rPr>
  </w:style>
  <w:style w:type="character" w:customStyle="1" w:styleId="cf21">
    <w:name w:val="cf21"/>
    <w:basedOn w:val="DefaultParagraphFont"/>
    <w:rsid w:val="00465A43"/>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784">
      <w:bodyDiv w:val="1"/>
      <w:marLeft w:val="0"/>
      <w:marRight w:val="0"/>
      <w:marTop w:val="0"/>
      <w:marBottom w:val="0"/>
      <w:divBdr>
        <w:top w:val="none" w:sz="0" w:space="0" w:color="auto"/>
        <w:left w:val="none" w:sz="0" w:space="0" w:color="auto"/>
        <w:bottom w:val="none" w:sz="0" w:space="0" w:color="auto"/>
        <w:right w:val="none" w:sz="0" w:space="0" w:color="auto"/>
      </w:divBdr>
    </w:div>
    <w:div w:id="68887364">
      <w:bodyDiv w:val="1"/>
      <w:marLeft w:val="0"/>
      <w:marRight w:val="0"/>
      <w:marTop w:val="0"/>
      <w:marBottom w:val="0"/>
      <w:divBdr>
        <w:top w:val="none" w:sz="0" w:space="0" w:color="auto"/>
        <w:left w:val="none" w:sz="0" w:space="0" w:color="auto"/>
        <w:bottom w:val="none" w:sz="0" w:space="0" w:color="auto"/>
        <w:right w:val="none" w:sz="0" w:space="0" w:color="auto"/>
      </w:divBdr>
    </w:div>
    <w:div w:id="137191839">
      <w:bodyDiv w:val="1"/>
      <w:marLeft w:val="0"/>
      <w:marRight w:val="0"/>
      <w:marTop w:val="0"/>
      <w:marBottom w:val="0"/>
      <w:divBdr>
        <w:top w:val="none" w:sz="0" w:space="0" w:color="auto"/>
        <w:left w:val="none" w:sz="0" w:space="0" w:color="auto"/>
        <w:bottom w:val="none" w:sz="0" w:space="0" w:color="auto"/>
        <w:right w:val="none" w:sz="0" w:space="0" w:color="auto"/>
      </w:divBdr>
    </w:div>
    <w:div w:id="159194920">
      <w:bodyDiv w:val="1"/>
      <w:marLeft w:val="0"/>
      <w:marRight w:val="0"/>
      <w:marTop w:val="0"/>
      <w:marBottom w:val="0"/>
      <w:divBdr>
        <w:top w:val="none" w:sz="0" w:space="0" w:color="auto"/>
        <w:left w:val="none" w:sz="0" w:space="0" w:color="auto"/>
        <w:bottom w:val="none" w:sz="0" w:space="0" w:color="auto"/>
        <w:right w:val="none" w:sz="0" w:space="0" w:color="auto"/>
      </w:divBdr>
    </w:div>
    <w:div w:id="214508543">
      <w:bodyDiv w:val="1"/>
      <w:marLeft w:val="0"/>
      <w:marRight w:val="0"/>
      <w:marTop w:val="0"/>
      <w:marBottom w:val="0"/>
      <w:divBdr>
        <w:top w:val="none" w:sz="0" w:space="0" w:color="auto"/>
        <w:left w:val="none" w:sz="0" w:space="0" w:color="auto"/>
        <w:bottom w:val="none" w:sz="0" w:space="0" w:color="auto"/>
        <w:right w:val="none" w:sz="0" w:space="0" w:color="auto"/>
      </w:divBdr>
    </w:div>
    <w:div w:id="254166513">
      <w:bodyDiv w:val="1"/>
      <w:marLeft w:val="0"/>
      <w:marRight w:val="0"/>
      <w:marTop w:val="0"/>
      <w:marBottom w:val="0"/>
      <w:divBdr>
        <w:top w:val="none" w:sz="0" w:space="0" w:color="auto"/>
        <w:left w:val="none" w:sz="0" w:space="0" w:color="auto"/>
        <w:bottom w:val="none" w:sz="0" w:space="0" w:color="auto"/>
        <w:right w:val="none" w:sz="0" w:space="0" w:color="auto"/>
      </w:divBdr>
    </w:div>
    <w:div w:id="271941241">
      <w:bodyDiv w:val="1"/>
      <w:marLeft w:val="0"/>
      <w:marRight w:val="0"/>
      <w:marTop w:val="0"/>
      <w:marBottom w:val="0"/>
      <w:divBdr>
        <w:top w:val="none" w:sz="0" w:space="0" w:color="auto"/>
        <w:left w:val="none" w:sz="0" w:space="0" w:color="auto"/>
        <w:bottom w:val="none" w:sz="0" w:space="0" w:color="auto"/>
        <w:right w:val="none" w:sz="0" w:space="0" w:color="auto"/>
      </w:divBdr>
    </w:div>
    <w:div w:id="346761764">
      <w:bodyDiv w:val="1"/>
      <w:marLeft w:val="0"/>
      <w:marRight w:val="0"/>
      <w:marTop w:val="0"/>
      <w:marBottom w:val="0"/>
      <w:divBdr>
        <w:top w:val="none" w:sz="0" w:space="0" w:color="auto"/>
        <w:left w:val="none" w:sz="0" w:space="0" w:color="auto"/>
        <w:bottom w:val="none" w:sz="0" w:space="0" w:color="auto"/>
        <w:right w:val="none" w:sz="0" w:space="0" w:color="auto"/>
      </w:divBdr>
    </w:div>
    <w:div w:id="349456029">
      <w:bodyDiv w:val="1"/>
      <w:marLeft w:val="0"/>
      <w:marRight w:val="0"/>
      <w:marTop w:val="0"/>
      <w:marBottom w:val="0"/>
      <w:divBdr>
        <w:top w:val="none" w:sz="0" w:space="0" w:color="auto"/>
        <w:left w:val="none" w:sz="0" w:space="0" w:color="auto"/>
        <w:bottom w:val="none" w:sz="0" w:space="0" w:color="auto"/>
        <w:right w:val="none" w:sz="0" w:space="0" w:color="auto"/>
      </w:divBdr>
    </w:div>
    <w:div w:id="414742134">
      <w:bodyDiv w:val="1"/>
      <w:marLeft w:val="0"/>
      <w:marRight w:val="0"/>
      <w:marTop w:val="0"/>
      <w:marBottom w:val="0"/>
      <w:divBdr>
        <w:top w:val="none" w:sz="0" w:space="0" w:color="auto"/>
        <w:left w:val="none" w:sz="0" w:space="0" w:color="auto"/>
        <w:bottom w:val="none" w:sz="0" w:space="0" w:color="auto"/>
        <w:right w:val="none" w:sz="0" w:space="0" w:color="auto"/>
      </w:divBdr>
    </w:div>
    <w:div w:id="447747012">
      <w:bodyDiv w:val="1"/>
      <w:marLeft w:val="0"/>
      <w:marRight w:val="0"/>
      <w:marTop w:val="0"/>
      <w:marBottom w:val="0"/>
      <w:divBdr>
        <w:top w:val="none" w:sz="0" w:space="0" w:color="auto"/>
        <w:left w:val="none" w:sz="0" w:space="0" w:color="auto"/>
        <w:bottom w:val="none" w:sz="0" w:space="0" w:color="auto"/>
        <w:right w:val="none" w:sz="0" w:space="0" w:color="auto"/>
      </w:divBdr>
    </w:div>
    <w:div w:id="459111290">
      <w:bodyDiv w:val="1"/>
      <w:marLeft w:val="0"/>
      <w:marRight w:val="0"/>
      <w:marTop w:val="0"/>
      <w:marBottom w:val="0"/>
      <w:divBdr>
        <w:top w:val="none" w:sz="0" w:space="0" w:color="auto"/>
        <w:left w:val="none" w:sz="0" w:space="0" w:color="auto"/>
        <w:bottom w:val="none" w:sz="0" w:space="0" w:color="auto"/>
        <w:right w:val="none" w:sz="0" w:space="0" w:color="auto"/>
      </w:divBdr>
    </w:div>
    <w:div w:id="599146192">
      <w:bodyDiv w:val="1"/>
      <w:marLeft w:val="0"/>
      <w:marRight w:val="0"/>
      <w:marTop w:val="0"/>
      <w:marBottom w:val="0"/>
      <w:divBdr>
        <w:top w:val="none" w:sz="0" w:space="0" w:color="auto"/>
        <w:left w:val="none" w:sz="0" w:space="0" w:color="auto"/>
        <w:bottom w:val="none" w:sz="0" w:space="0" w:color="auto"/>
        <w:right w:val="none" w:sz="0" w:space="0" w:color="auto"/>
      </w:divBdr>
    </w:div>
    <w:div w:id="608588409">
      <w:bodyDiv w:val="1"/>
      <w:marLeft w:val="0"/>
      <w:marRight w:val="0"/>
      <w:marTop w:val="0"/>
      <w:marBottom w:val="0"/>
      <w:divBdr>
        <w:top w:val="none" w:sz="0" w:space="0" w:color="auto"/>
        <w:left w:val="none" w:sz="0" w:space="0" w:color="auto"/>
        <w:bottom w:val="none" w:sz="0" w:space="0" w:color="auto"/>
        <w:right w:val="none" w:sz="0" w:space="0" w:color="auto"/>
      </w:divBdr>
    </w:div>
    <w:div w:id="719600157">
      <w:bodyDiv w:val="1"/>
      <w:marLeft w:val="0"/>
      <w:marRight w:val="0"/>
      <w:marTop w:val="0"/>
      <w:marBottom w:val="0"/>
      <w:divBdr>
        <w:top w:val="none" w:sz="0" w:space="0" w:color="auto"/>
        <w:left w:val="none" w:sz="0" w:space="0" w:color="auto"/>
        <w:bottom w:val="none" w:sz="0" w:space="0" w:color="auto"/>
        <w:right w:val="none" w:sz="0" w:space="0" w:color="auto"/>
      </w:divBdr>
    </w:div>
    <w:div w:id="778646496">
      <w:bodyDiv w:val="1"/>
      <w:marLeft w:val="0"/>
      <w:marRight w:val="0"/>
      <w:marTop w:val="0"/>
      <w:marBottom w:val="0"/>
      <w:divBdr>
        <w:top w:val="none" w:sz="0" w:space="0" w:color="auto"/>
        <w:left w:val="none" w:sz="0" w:space="0" w:color="auto"/>
        <w:bottom w:val="none" w:sz="0" w:space="0" w:color="auto"/>
        <w:right w:val="none" w:sz="0" w:space="0" w:color="auto"/>
      </w:divBdr>
    </w:div>
    <w:div w:id="781653133">
      <w:bodyDiv w:val="1"/>
      <w:marLeft w:val="0"/>
      <w:marRight w:val="0"/>
      <w:marTop w:val="0"/>
      <w:marBottom w:val="0"/>
      <w:divBdr>
        <w:top w:val="none" w:sz="0" w:space="0" w:color="auto"/>
        <w:left w:val="none" w:sz="0" w:space="0" w:color="auto"/>
        <w:bottom w:val="none" w:sz="0" w:space="0" w:color="auto"/>
        <w:right w:val="none" w:sz="0" w:space="0" w:color="auto"/>
      </w:divBdr>
    </w:div>
    <w:div w:id="802430519">
      <w:bodyDiv w:val="1"/>
      <w:marLeft w:val="0"/>
      <w:marRight w:val="0"/>
      <w:marTop w:val="0"/>
      <w:marBottom w:val="0"/>
      <w:divBdr>
        <w:top w:val="none" w:sz="0" w:space="0" w:color="auto"/>
        <w:left w:val="none" w:sz="0" w:space="0" w:color="auto"/>
        <w:bottom w:val="none" w:sz="0" w:space="0" w:color="auto"/>
        <w:right w:val="none" w:sz="0" w:space="0" w:color="auto"/>
      </w:divBdr>
    </w:div>
    <w:div w:id="900866169">
      <w:bodyDiv w:val="1"/>
      <w:marLeft w:val="0"/>
      <w:marRight w:val="0"/>
      <w:marTop w:val="0"/>
      <w:marBottom w:val="0"/>
      <w:divBdr>
        <w:top w:val="none" w:sz="0" w:space="0" w:color="auto"/>
        <w:left w:val="none" w:sz="0" w:space="0" w:color="auto"/>
        <w:bottom w:val="none" w:sz="0" w:space="0" w:color="auto"/>
        <w:right w:val="none" w:sz="0" w:space="0" w:color="auto"/>
      </w:divBdr>
    </w:div>
    <w:div w:id="958025253">
      <w:bodyDiv w:val="1"/>
      <w:marLeft w:val="0"/>
      <w:marRight w:val="0"/>
      <w:marTop w:val="0"/>
      <w:marBottom w:val="0"/>
      <w:divBdr>
        <w:top w:val="none" w:sz="0" w:space="0" w:color="auto"/>
        <w:left w:val="none" w:sz="0" w:space="0" w:color="auto"/>
        <w:bottom w:val="none" w:sz="0" w:space="0" w:color="auto"/>
        <w:right w:val="none" w:sz="0" w:space="0" w:color="auto"/>
      </w:divBdr>
    </w:div>
    <w:div w:id="1005787827">
      <w:bodyDiv w:val="1"/>
      <w:marLeft w:val="0"/>
      <w:marRight w:val="0"/>
      <w:marTop w:val="0"/>
      <w:marBottom w:val="0"/>
      <w:divBdr>
        <w:top w:val="none" w:sz="0" w:space="0" w:color="auto"/>
        <w:left w:val="none" w:sz="0" w:space="0" w:color="auto"/>
        <w:bottom w:val="none" w:sz="0" w:space="0" w:color="auto"/>
        <w:right w:val="none" w:sz="0" w:space="0" w:color="auto"/>
      </w:divBdr>
    </w:div>
    <w:div w:id="1186554817">
      <w:bodyDiv w:val="1"/>
      <w:marLeft w:val="0"/>
      <w:marRight w:val="0"/>
      <w:marTop w:val="0"/>
      <w:marBottom w:val="0"/>
      <w:divBdr>
        <w:top w:val="none" w:sz="0" w:space="0" w:color="auto"/>
        <w:left w:val="none" w:sz="0" w:space="0" w:color="auto"/>
        <w:bottom w:val="none" w:sz="0" w:space="0" w:color="auto"/>
        <w:right w:val="none" w:sz="0" w:space="0" w:color="auto"/>
      </w:divBdr>
    </w:div>
    <w:div w:id="1339235831">
      <w:bodyDiv w:val="1"/>
      <w:marLeft w:val="0"/>
      <w:marRight w:val="0"/>
      <w:marTop w:val="0"/>
      <w:marBottom w:val="0"/>
      <w:divBdr>
        <w:top w:val="none" w:sz="0" w:space="0" w:color="auto"/>
        <w:left w:val="none" w:sz="0" w:space="0" w:color="auto"/>
        <w:bottom w:val="none" w:sz="0" w:space="0" w:color="auto"/>
        <w:right w:val="none" w:sz="0" w:space="0" w:color="auto"/>
      </w:divBdr>
    </w:div>
    <w:div w:id="1518077097">
      <w:bodyDiv w:val="1"/>
      <w:marLeft w:val="0"/>
      <w:marRight w:val="0"/>
      <w:marTop w:val="0"/>
      <w:marBottom w:val="0"/>
      <w:divBdr>
        <w:top w:val="none" w:sz="0" w:space="0" w:color="auto"/>
        <w:left w:val="none" w:sz="0" w:space="0" w:color="auto"/>
        <w:bottom w:val="none" w:sz="0" w:space="0" w:color="auto"/>
        <w:right w:val="none" w:sz="0" w:space="0" w:color="auto"/>
      </w:divBdr>
    </w:div>
    <w:div w:id="1525559938">
      <w:bodyDiv w:val="1"/>
      <w:marLeft w:val="0"/>
      <w:marRight w:val="0"/>
      <w:marTop w:val="0"/>
      <w:marBottom w:val="0"/>
      <w:divBdr>
        <w:top w:val="none" w:sz="0" w:space="0" w:color="auto"/>
        <w:left w:val="none" w:sz="0" w:space="0" w:color="auto"/>
        <w:bottom w:val="none" w:sz="0" w:space="0" w:color="auto"/>
        <w:right w:val="none" w:sz="0" w:space="0" w:color="auto"/>
      </w:divBdr>
    </w:div>
    <w:div w:id="1641499148">
      <w:bodyDiv w:val="1"/>
      <w:marLeft w:val="0"/>
      <w:marRight w:val="0"/>
      <w:marTop w:val="0"/>
      <w:marBottom w:val="0"/>
      <w:divBdr>
        <w:top w:val="none" w:sz="0" w:space="0" w:color="auto"/>
        <w:left w:val="none" w:sz="0" w:space="0" w:color="auto"/>
        <w:bottom w:val="none" w:sz="0" w:space="0" w:color="auto"/>
        <w:right w:val="none" w:sz="0" w:space="0" w:color="auto"/>
      </w:divBdr>
    </w:div>
    <w:div w:id="1656570944">
      <w:bodyDiv w:val="1"/>
      <w:marLeft w:val="0"/>
      <w:marRight w:val="0"/>
      <w:marTop w:val="0"/>
      <w:marBottom w:val="0"/>
      <w:divBdr>
        <w:top w:val="none" w:sz="0" w:space="0" w:color="auto"/>
        <w:left w:val="none" w:sz="0" w:space="0" w:color="auto"/>
        <w:bottom w:val="none" w:sz="0" w:space="0" w:color="auto"/>
        <w:right w:val="none" w:sz="0" w:space="0" w:color="auto"/>
      </w:divBdr>
    </w:div>
    <w:div w:id="1671564554">
      <w:bodyDiv w:val="1"/>
      <w:marLeft w:val="0"/>
      <w:marRight w:val="0"/>
      <w:marTop w:val="0"/>
      <w:marBottom w:val="0"/>
      <w:divBdr>
        <w:top w:val="none" w:sz="0" w:space="0" w:color="auto"/>
        <w:left w:val="none" w:sz="0" w:space="0" w:color="auto"/>
        <w:bottom w:val="none" w:sz="0" w:space="0" w:color="auto"/>
        <w:right w:val="none" w:sz="0" w:space="0" w:color="auto"/>
      </w:divBdr>
    </w:div>
    <w:div w:id="1712339458">
      <w:bodyDiv w:val="1"/>
      <w:marLeft w:val="0"/>
      <w:marRight w:val="0"/>
      <w:marTop w:val="0"/>
      <w:marBottom w:val="0"/>
      <w:divBdr>
        <w:top w:val="none" w:sz="0" w:space="0" w:color="auto"/>
        <w:left w:val="none" w:sz="0" w:space="0" w:color="auto"/>
        <w:bottom w:val="none" w:sz="0" w:space="0" w:color="auto"/>
        <w:right w:val="none" w:sz="0" w:space="0" w:color="auto"/>
      </w:divBdr>
    </w:div>
    <w:div w:id="1716615851">
      <w:bodyDiv w:val="1"/>
      <w:marLeft w:val="0"/>
      <w:marRight w:val="0"/>
      <w:marTop w:val="0"/>
      <w:marBottom w:val="0"/>
      <w:divBdr>
        <w:top w:val="none" w:sz="0" w:space="0" w:color="auto"/>
        <w:left w:val="none" w:sz="0" w:space="0" w:color="auto"/>
        <w:bottom w:val="none" w:sz="0" w:space="0" w:color="auto"/>
        <w:right w:val="none" w:sz="0" w:space="0" w:color="auto"/>
      </w:divBdr>
    </w:div>
    <w:div w:id="1739548354">
      <w:bodyDiv w:val="1"/>
      <w:marLeft w:val="0"/>
      <w:marRight w:val="0"/>
      <w:marTop w:val="0"/>
      <w:marBottom w:val="0"/>
      <w:divBdr>
        <w:top w:val="none" w:sz="0" w:space="0" w:color="auto"/>
        <w:left w:val="none" w:sz="0" w:space="0" w:color="auto"/>
        <w:bottom w:val="none" w:sz="0" w:space="0" w:color="auto"/>
        <w:right w:val="none" w:sz="0" w:space="0" w:color="auto"/>
      </w:divBdr>
    </w:div>
    <w:div w:id="1761683194">
      <w:bodyDiv w:val="1"/>
      <w:marLeft w:val="0"/>
      <w:marRight w:val="0"/>
      <w:marTop w:val="0"/>
      <w:marBottom w:val="0"/>
      <w:divBdr>
        <w:top w:val="none" w:sz="0" w:space="0" w:color="auto"/>
        <w:left w:val="none" w:sz="0" w:space="0" w:color="auto"/>
        <w:bottom w:val="none" w:sz="0" w:space="0" w:color="auto"/>
        <w:right w:val="none" w:sz="0" w:space="0" w:color="auto"/>
      </w:divBdr>
    </w:div>
    <w:div w:id="1809933017">
      <w:bodyDiv w:val="1"/>
      <w:marLeft w:val="0"/>
      <w:marRight w:val="0"/>
      <w:marTop w:val="0"/>
      <w:marBottom w:val="0"/>
      <w:divBdr>
        <w:top w:val="none" w:sz="0" w:space="0" w:color="auto"/>
        <w:left w:val="none" w:sz="0" w:space="0" w:color="auto"/>
        <w:bottom w:val="none" w:sz="0" w:space="0" w:color="auto"/>
        <w:right w:val="none" w:sz="0" w:space="0" w:color="auto"/>
      </w:divBdr>
    </w:div>
    <w:div w:id="1881940995">
      <w:bodyDiv w:val="1"/>
      <w:marLeft w:val="0"/>
      <w:marRight w:val="0"/>
      <w:marTop w:val="0"/>
      <w:marBottom w:val="0"/>
      <w:divBdr>
        <w:top w:val="none" w:sz="0" w:space="0" w:color="auto"/>
        <w:left w:val="none" w:sz="0" w:space="0" w:color="auto"/>
        <w:bottom w:val="none" w:sz="0" w:space="0" w:color="auto"/>
        <w:right w:val="none" w:sz="0" w:space="0" w:color="auto"/>
      </w:divBdr>
    </w:div>
    <w:div w:id="1907689046">
      <w:bodyDiv w:val="1"/>
      <w:marLeft w:val="0"/>
      <w:marRight w:val="0"/>
      <w:marTop w:val="0"/>
      <w:marBottom w:val="0"/>
      <w:divBdr>
        <w:top w:val="none" w:sz="0" w:space="0" w:color="auto"/>
        <w:left w:val="none" w:sz="0" w:space="0" w:color="auto"/>
        <w:bottom w:val="none" w:sz="0" w:space="0" w:color="auto"/>
        <w:right w:val="none" w:sz="0" w:space="0" w:color="auto"/>
      </w:divBdr>
    </w:div>
    <w:div w:id="2112505645">
      <w:bodyDiv w:val="1"/>
      <w:marLeft w:val="0"/>
      <w:marRight w:val="0"/>
      <w:marTop w:val="0"/>
      <w:marBottom w:val="0"/>
      <w:divBdr>
        <w:top w:val="none" w:sz="0" w:space="0" w:color="auto"/>
        <w:left w:val="none" w:sz="0" w:space="0" w:color="auto"/>
        <w:bottom w:val="none" w:sz="0" w:space="0" w:color="auto"/>
        <w:right w:val="none" w:sz="0" w:space="0" w:color="auto"/>
      </w:divBdr>
    </w:div>
    <w:div w:id="212973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TPI Flyers v1">
      <a:dk1>
        <a:sysClr val="windowText" lastClr="000000"/>
      </a:dk1>
      <a:lt1>
        <a:sysClr val="window" lastClr="FFFFFF"/>
      </a:lt1>
      <a:dk2>
        <a:srgbClr val="509DC4"/>
      </a:dk2>
      <a:lt2>
        <a:srgbClr val="636466"/>
      </a:lt2>
      <a:accent1>
        <a:srgbClr val="004B74"/>
      </a:accent1>
      <a:accent2>
        <a:srgbClr val="F7E234"/>
      </a:accent2>
      <a:accent3>
        <a:srgbClr val="D1D3D4"/>
      </a:accent3>
      <a:accent4>
        <a:srgbClr val="A6C668"/>
      </a:accent4>
      <a:accent5>
        <a:srgbClr val="AC5592"/>
      </a:accent5>
      <a:accent6>
        <a:srgbClr val="D11F5C"/>
      </a:accent6>
      <a:hlink>
        <a:srgbClr val="0000FF"/>
      </a:hlink>
      <a:folHlink>
        <a:srgbClr val="800080"/>
      </a:folHlink>
    </a:clrScheme>
    <a:fontScheme name="RTPI_v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0" cap="rnd">
          <a:solidFill>
            <a:schemeClr val="tx2"/>
          </a:solidFill>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n49rkvT7iUJOKXGecikh3CZXVw==">AMUW2mX5GOcLxchHcR+AckXlA3RTG3lXMPkrdddtVPw/bwlntwno2LuOMtJAVEAbbZBht5ro9lQcyh5gaxqBNRrqqi7Jncg2Oq5hwYukGK+WOpnlc6WVEww=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81caf1e7-d2ce-4c69-b992-2b36bcd1adf0" xsi:nil="true"/>
    <lcf76f155ced4ddcb4097134ff3c332f xmlns="ce3bc3af-dbed-4c0a-a976-ac3d0469ee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1320C222B9E04F984621161FD4C296" ma:contentTypeVersion="18" ma:contentTypeDescription="Create a new document." ma:contentTypeScope="" ma:versionID="bca31d35b2649a950f824abab8285bb7">
  <xsd:schema xmlns:xsd="http://www.w3.org/2001/XMLSchema" xmlns:xs="http://www.w3.org/2001/XMLSchema" xmlns:p="http://schemas.microsoft.com/office/2006/metadata/properties" xmlns:ns2="ce3bc3af-dbed-4c0a-a976-ac3d0469ee1a" xmlns:ns3="81caf1e7-d2ce-4c69-b992-2b36bcd1adf0" targetNamespace="http://schemas.microsoft.com/office/2006/metadata/properties" ma:root="true" ma:fieldsID="ba11c02d67c1e93e6ef9cc963a50b536" ns2:_="" ns3:_="">
    <xsd:import namespace="ce3bc3af-dbed-4c0a-a976-ac3d0469ee1a"/>
    <xsd:import namespace="81caf1e7-d2ce-4c69-b992-2b36bcd1a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c3af-dbed-4c0a-a976-ac3d0469e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af1e7-d2ce-4c69-b992-2b36bcd1ad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7b34f-3e87-4890-b7bd-b589d7979fc8}" ma:internalName="TaxCatchAll" ma:showField="CatchAllData" ma:web="81caf1e7-d2ce-4c69-b992-2b36bcd1a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FC2CF7-5A6C-4B4A-9342-44C47F2FA15D}">
  <ds:schemaRefs>
    <ds:schemaRef ds:uri="http://schemas.microsoft.com/office/2006/metadata/properties"/>
    <ds:schemaRef ds:uri="http://schemas.microsoft.com/office/infopath/2007/PartnerControls"/>
    <ds:schemaRef ds:uri="81caf1e7-d2ce-4c69-b992-2b36bcd1adf0"/>
    <ds:schemaRef ds:uri="ce3bc3af-dbed-4c0a-a976-ac3d0469ee1a"/>
  </ds:schemaRefs>
</ds:datastoreItem>
</file>

<file path=customXml/itemProps3.xml><?xml version="1.0" encoding="utf-8"?>
<ds:datastoreItem xmlns:ds="http://schemas.openxmlformats.org/officeDocument/2006/customXml" ds:itemID="{85C98EF6-5713-4A99-95BD-8D324C43A110}">
  <ds:schemaRefs>
    <ds:schemaRef ds:uri="http://schemas.microsoft.com/sharepoint/v3/contenttype/forms"/>
  </ds:schemaRefs>
</ds:datastoreItem>
</file>

<file path=customXml/itemProps4.xml><?xml version="1.0" encoding="utf-8"?>
<ds:datastoreItem xmlns:ds="http://schemas.openxmlformats.org/officeDocument/2006/customXml" ds:itemID="{482F216A-D85E-490A-857B-E9EABDDA0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bc3af-dbed-4c0a-a976-ac3d0469ee1a"/>
    <ds:schemaRef ds:uri="81caf1e7-d2ce-4c69-b992-2b36bcd1a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Johansson</dc:creator>
  <cp:lastModifiedBy>Charlotte Daborn</cp:lastModifiedBy>
  <cp:revision>6</cp:revision>
  <cp:lastPrinted>2023-06-16T11:44:00Z</cp:lastPrinted>
  <dcterms:created xsi:type="dcterms:W3CDTF">2024-07-30T15:26:00Z</dcterms:created>
  <dcterms:modified xsi:type="dcterms:W3CDTF">2024-08-07T08:57:00Z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0x010100D81320C222B9E04F984621161FD4C296</vt:lpwstr>
  </property>
  <property fmtid="{D5CDD505-2E9C-101B-9397-08002B2CF9AE}" pid="3" name="Order">
    <vt:r8>412800</vt:r8>
  </property>
  <property fmtid="{D5CDD505-2E9C-101B-9397-08002B2CF9AE}" pid="4" name="MediaServiceImageTags">
    <vt:lpwstr/>
  </property>
</Properties>
</file>